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C38E0" w14:textId="77777777" w:rsidR="00E540FC" w:rsidRPr="00E540FC" w:rsidRDefault="00E540FC" w:rsidP="00E540FC">
      <w:pPr>
        <w:pStyle w:val="p1"/>
        <w:spacing w:line="276" w:lineRule="auto"/>
        <w:jc w:val="center"/>
        <w:rPr>
          <w:rFonts w:eastAsiaTheme="minorHAnsi"/>
          <w:b/>
          <w:bCs/>
          <w:color w:val="auto"/>
          <w:kern w:val="2"/>
          <w:sz w:val="24"/>
          <w:szCs w:val="24"/>
          <w:lang w:val="bg-BG"/>
          <w14:ligatures w14:val="standardContextual"/>
        </w:rPr>
      </w:pPr>
      <w:r w:rsidRPr="00E540FC">
        <w:rPr>
          <w:rFonts w:eastAsiaTheme="minorHAnsi"/>
          <w:b/>
          <w:bCs/>
          <w:color w:val="auto"/>
          <w:kern w:val="2"/>
          <w:sz w:val="24"/>
          <w:szCs w:val="24"/>
          <w:lang w:val="bg-BG"/>
          <w14:ligatures w14:val="standardContextual"/>
        </w:rPr>
        <w:t>ОБОБЩЕН СПИСЪК НА НАУЧНАТА ПРОДУКЦИЯ</w:t>
      </w:r>
    </w:p>
    <w:p w14:paraId="649EBAAC" w14:textId="0DA6B2D8" w:rsidR="00E540FC" w:rsidRPr="00E540FC" w:rsidRDefault="00E540FC" w:rsidP="00E540FC">
      <w:pPr>
        <w:pStyle w:val="p1"/>
        <w:spacing w:line="276" w:lineRule="auto"/>
        <w:jc w:val="center"/>
        <w:rPr>
          <w:rFonts w:eastAsiaTheme="minorHAnsi"/>
          <w:b/>
          <w:bCs/>
          <w:color w:val="auto"/>
          <w:kern w:val="2"/>
          <w:sz w:val="24"/>
          <w:szCs w:val="24"/>
          <w:lang w:val="bg-BG"/>
          <w14:ligatures w14:val="standardContextual"/>
        </w:rPr>
      </w:pPr>
      <w:r w:rsidRPr="00E540FC">
        <w:rPr>
          <w:rFonts w:eastAsiaTheme="minorHAnsi"/>
          <w:b/>
          <w:bCs/>
          <w:color w:val="auto"/>
          <w:kern w:val="2"/>
          <w:sz w:val="24"/>
          <w:szCs w:val="24"/>
          <w:lang w:val="bg-BG"/>
          <w14:ligatures w14:val="standardContextual"/>
        </w:rPr>
        <w:t xml:space="preserve">на гл. ас. д-р </w:t>
      </w:r>
      <w:r>
        <w:rPr>
          <w:rFonts w:eastAsiaTheme="minorHAnsi"/>
          <w:b/>
          <w:bCs/>
          <w:color w:val="auto"/>
          <w:kern w:val="2"/>
          <w:sz w:val="24"/>
          <w:szCs w:val="24"/>
          <w:lang w:val="bg-BG"/>
          <w14:ligatures w14:val="standardContextual"/>
        </w:rPr>
        <w:t>инж. Тодор Николов Стоянов</w:t>
      </w:r>
    </w:p>
    <w:p w14:paraId="386C3565" w14:textId="77777777" w:rsidR="00E540FC" w:rsidRDefault="00E540FC" w:rsidP="00E540FC">
      <w:pPr>
        <w:pStyle w:val="p1"/>
        <w:spacing w:line="276" w:lineRule="auto"/>
        <w:jc w:val="center"/>
        <w:rPr>
          <w:rFonts w:eastAsiaTheme="minorHAnsi"/>
          <w:b/>
          <w:bCs/>
          <w:color w:val="auto"/>
          <w:kern w:val="2"/>
          <w:sz w:val="24"/>
          <w:szCs w:val="24"/>
          <w:lang w:val="bg-BG"/>
          <w14:ligatures w14:val="standardContextual"/>
        </w:rPr>
      </w:pPr>
      <w:r w:rsidRPr="00E540FC">
        <w:rPr>
          <w:rFonts w:eastAsiaTheme="minorHAnsi"/>
          <w:b/>
          <w:bCs/>
          <w:color w:val="auto"/>
          <w:kern w:val="2"/>
          <w:sz w:val="24"/>
          <w:szCs w:val="24"/>
          <w:lang w:val="bg-BG"/>
          <w14:ligatures w14:val="standardContextual"/>
        </w:rPr>
        <w:t>Институт за гората – Българска академия на науките</w:t>
      </w:r>
    </w:p>
    <w:p w14:paraId="1325A7D9" w14:textId="77777777" w:rsidR="00E540FC" w:rsidRPr="00E540FC" w:rsidRDefault="00E540FC" w:rsidP="00E540FC">
      <w:pPr>
        <w:pStyle w:val="p1"/>
        <w:spacing w:line="276" w:lineRule="auto"/>
        <w:jc w:val="center"/>
        <w:rPr>
          <w:rFonts w:eastAsiaTheme="minorHAnsi"/>
          <w:b/>
          <w:bCs/>
          <w:color w:val="auto"/>
          <w:kern w:val="2"/>
          <w:sz w:val="24"/>
          <w:szCs w:val="24"/>
          <w:lang w:val="bg-BG"/>
          <w14:ligatures w14:val="standardContextual"/>
        </w:rPr>
      </w:pPr>
    </w:p>
    <w:p w14:paraId="05477397" w14:textId="212A15DD" w:rsidR="001723D0" w:rsidRDefault="00E540FC" w:rsidP="00E540FC">
      <w:pPr>
        <w:pStyle w:val="p1"/>
        <w:rPr>
          <w:b/>
          <w:sz w:val="24"/>
          <w:szCs w:val="24"/>
        </w:rPr>
      </w:pPr>
      <w:r w:rsidRPr="00E540FC">
        <w:rPr>
          <w:rFonts w:eastAsiaTheme="minorHAnsi"/>
          <w:b/>
          <w:bCs/>
          <w:color w:val="auto"/>
          <w:kern w:val="2"/>
          <w:sz w:val="24"/>
          <w:szCs w:val="24"/>
          <w:lang w:val="bg-BG"/>
          <w14:ligatures w14:val="standardContextual"/>
        </w:rPr>
        <w:t>І.</w:t>
      </w:r>
      <w:r w:rsidRPr="00E540FC">
        <w:rPr>
          <w:rFonts w:eastAsiaTheme="minorHAnsi"/>
          <w:color w:val="auto"/>
          <w:kern w:val="2"/>
          <w:sz w:val="24"/>
          <w:szCs w:val="24"/>
          <w:lang w:val="bg-BG"/>
          <w14:ligatures w14:val="standardContextual"/>
        </w:rPr>
        <w:t xml:space="preserve"> </w:t>
      </w:r>
      <w:r w:rsidR="001723D0" w:rsidRPr="00015316">
        <w:rPr>
          <w:b/>
          <w:sz w:val="24"/>
          <w:szCs w:val="24"/>
          <w:lang w:val="bg-BG"/>
        </w:rPr>
        <w:t>ДИСЕРТАЦИОНЕН ТРУД ЗА ПРИСЪЖДАНЕ НА ОБРАЗОВАТЕЛНА И НАУЧНА СТЕПЕН „ДОКТОР“</w:t>
      </w:r>
    </w:p>
    <w:p w14:paraId="1B24041A" w14:textId="77777777" w:rsidR="001723D0" w:rsidRPr="001723D0" w:rsidRDefault="001723D0" w:rsidP="00E540FC">
      <w:pPr>
        <w:pStyle w:val="p1"/>
        <w:rPr>
          <w:b/>
          <w:sz w:val="24"/>
          <w:szCs w:val="24"/>
        </w:rPr>
      </w:pPr>
    </w:p>
    <w:p w14:paraId="2409CA23" w14:textId="2CD6DC09" w:rsidR="001433AE" w:rsidRPr="001433AE" w:rsidRDefault="001433AE" w:rsidP="001433AE">
      <w:pPr>
        <w:jc w:val="both"/>
        <w:rPr>
          <w:rFonts w:ascii="Times New Roman" w:hAnsi="Times New Roman" w:cs="Times New Roman"/>
          <w:i/>
          <w:iCs/>
          <w:lang w:val="bg-BG"/>
        </w:rPr>
      </w:pPr>
      <w:r w:rsidRPr="001433AE">
        <w:rPr>
          <w:rFonts w:ascii="Times New Roman" w:hAnsi="Times New Roman" w:cs="Times New Roman"/>
          <w:b/>
          <w:bCs/>
          <w:lang w:val="bg-BG"/>
        </w:rPr>
        <w:t>1.</w:t>
      </w:r>
      <w:r>
        <w:rPr>
          <w:rFonts w:ascii="Times New Roman" w:hAnsi="Times New Roman" w:cs="Times New Roman"/>
          <w:lang w:val="bg-BG"/>
        </w:rPr>
        <w:t xml:space="preserve"> </w:t>
      </w:r>
      <w:r w:rsidR="001723D0" w:rsidRPr="001433AE">
        <w:rPr>
          <w:rFonts w:ascii="Times New Roman" w:hAnsi="Times New Roman" w:cs="Times New Roman"/>
          <w:lang w:val="bg-BG"/>
        </w:rPr>
        <w:t>Стоянов, Т. Н. 2020 „</w:t>
      </w:r>
      <w:r w:rsidR="001723D0" w:rsidRPr="001433AE">
        <w:rPr>
          <w:rFonts w:ascii="Times New Roman" w:hAnsi="Times New Roman" w:cs="Times New Roman"/>
          <w:b/>
          <w:bCs/>
          <w:lang w:val="bg-BG"/>
        </w:rPr>
        <w:t>Проучване на възможностите и перспективите за развитие на кредитните кооперации в България“,</w:t>
      </w:r>
      <w:r w:rsidR="001723D0" w:rsidRPr="001433AE">
        <w:rPr>
          <w:rFonts w:ascii="Times New Roman" w:hAnsi="Times New Roman" w:cs="Times New Roman"/>
          <w:lang w:val="bg-BG"/>
        </w:rPr>
        <w:t xml:space="preserve"> ЛТУ-131/09.09.2020, ЛТУ София 190 стр.</w:t>
      </w:r>
      <w:r w:rsidR="00763CCC" w:rsidRPr="001433AE">
        <w:rPr>
          <w:rFonts w:ascii="Times New Roman" w:hAnsi="Times New Roman" w:cs="Times New Roman"/>
        </w:rPr>
        <w:t xml:space="preserve"> </w:t>
      </w:r>
      <w:r w:rsidR="00763CCC" w:rsidRPr="001433AE">
        <w:rPr>
          <w:rFonts w:ascii="Times New Roman" w:hAnsi="Times New Roman" w:cs="Times New Roman"/>
          <w:i/>
          <w:iCs/>
        </w:rPr>
        <w:t>(</w:t>
      </w:r>
      <w:r w:rsidR="00763CCC" w:rsidRPr="001433AE">
        <w:rPr>
          <w:rFonts w:ascii="Times New Roman" w:hAnsi="Times New Roman" w:cs="Times New Roman"/>
          <w:i/>
          <w:iCs/>
          <w:lang w:val="bg-BG"/>
        </w:rPr>
        <w:t>Кат. А1)</w:t>
      </w:r>
    </w:p>
    <w:p w14:paraId="0B6B855B" w14:textId="736B93BE" w:rsidR="001723D0" w:rsidRDefault="001723D0" w:rsidP="00E540FC">
      <w:pPr>
        <w:pStyle w:val="p1"/>
        <w:rPr>
          <w:rFonts w:eastAsiaTheme="minorHAnsi"/>
          <w:color w:val="auto"/>
          <w:kern w:val="2"/>
          <w:sz w:val="24"/>
          <w:szCs w:val="24"/>
          <w14:ligatures w14:val="standardContextual"/>
        </w:rPr>
      </w:pPr>
      <w:r>
        <w:rPr>
          <w:rFonts w:eastAsiaTheme="minorHAnsi"/>
          <w:b/>
          <w:bCs/>
          <w:color w:val="auto"/>
          <w:kern w:val="2"/>
          <w:sz w:val="24"/>
          <w:szCs w:val="24"/>
          <w14:ligatures w14:val="standardContextual"/>
        </w:rPr>
        <w:t xml:space="preserve">II. </w:t>
      </w:r>
      <w:r w:rsidR="00E540FC" w:rsidRPr="00E540FC">
        <w:rPr>
          <w:rFonts w:eastAsiaTheme="minorHAnsi"/>
          <w:b/>
          <w:bCs/>
          <w:color w:val="auto"/>
          <w:kern w:val="2"/>
          <w:sz w:val="24"/>
          <w:szCs w:val="24"/>
          <w:lang w:val="bg-BG"/>
          <w14:ligatures w14:val="standardContextual"/>
        </w:rPr>
        <w:t>ПУБЛИКАЦИИ,</w:t>
      </w:r>
      <w:r w:rsidR="00E540FC" w:rsidRPr="00E540FC">
        <w:rPr>
          <w:rFonts w:eastAsiaTheme="minorHAnsi"/>
          <w:color w:val="auto"/>
          <w:kern w:val="2"/>
          <w:sz w:val="24"/>
          <w:szCs w:val="24"/>
          <w:lang w:val="bg-BG"/>
          <w14:ligatures w14:val="standardContextual"/>
        </w:rPr>
        <w:t xml:space="preserve"> </w:t>
      </w:r>
      <w:r w:rsidR="00E540FC" w:rsidRPr="00E540FC">
        <w:rPr>
          <w:rFonts w:eastAsiaTheme="minorHAnsi"/>
          <w:b/>
          <w:bCs/>
          <w:color w:val="auto"/>
          <w:kern w:val="2"/>
          <w:sz w:val="24"/>
          <w:szCs w:val="24"/>
          <w:lang w:val="bg-BG"/>
          <w14:ligatures w14:val="standardContextual"/>
        </w:rPr>
        <w:t>СВЪРЗАНИ</w:t>
      </w:r>
      <w:r w:rsidR="00E540FC" w:rsidRPr="00E540FC">
        <w:rPr>
          <w:rFonts w:eastAsiaTheme="minorHAnsi"/>
          <w:color w:val="auto"/>
          <w:kern w:val="2"/>
          <w:sz w:val="24"/>
          <w:szCs w:val="24"/>
          <w:lang w:val="bg-BG"/>
          <w14:ligatures w14:val="standardContextual"/>
        </w:rPr>
        <w:t xml:space="preserve"> </w:t>
      </w:r>
      <w:r w:rsidR="00E540FC" w:rsidRPr="00E540FC">
        <w:rPr>
          <w:rFonts w:eastAsiaTheme="minorHAnsi"/>
          <w:b/>
          <w:bCs/>
          <w:color w:val="auto"/>
          <w:kern w:val="2"/>
          <w:sz w:val="24"/>
          <w:szCs w:val="24"/>
          <w:lang w:val="bg-BG"/>
          <w14:ligatures w14:val="standardContextual"/>
        </w:rPr>
        <w:t>С</w:t>
      </w:r>
      <w:r w:rsidR="00E540FC" w:rsidRPr="00E540FC">
        <w:rPr>
          <w:rFonts w:eastAsiaTheme="minorHAnsi"/>
          <w:color w:val="auto"/>
          <w:kern w:val="2"/>
          <w:sz w:val="24"/>
          <w:szCs w:val="24"/>
          <w:lang w:val="bg-BG"/>
          <w14:ligatures w14:val="standardContextual"/>
        </w:rPr>
        <w:t xml:space="preserve"> </w:t>
      </w:r>
      <w:r w:rsidR="00E540FC" w:rsidRPr="00E540FC">
        <w:rPr>
          <w:rFonts w:eastAsiaTheme="minorHAnsi"/>
          <w:b/>
          <w:bCs/>
          <w:color w:val="auto"/>
          <w:kern w:val="2"/>
          <w:sz w:val="24"/>
          <w:szCs w:val="24"/>
          <w:lang w:val="bg-BG"/>
          <w14:ligatures w14:val="standardContextual"/>
        </w:rPr>
        <w:t>ПОЛУЧАВАНЕТО</w:t>
      </w:r>
      <w:r w:rsidR="00E540FC" w:rsidRPr="00E540FC">
        <w:rPr>
          <w:rFonts w:eastAsiaTheme="minorHAnsi"/>
          <w:color w:val="auto"/>
          <w:kern w:val="2"/>
          <w:sz w:val="24"/>
          <w:szCs w:val="24"/>
          <w:lang w:val="bg-BG"/>
          <w14:ligatures w14:val="standardContextual"/>
        </w:rPr>
        <w:t xml:space="preserve"> </w:t>
      </w:r>
      <w:r w:rsidR="00E540FC" w:rsidRPr="00E540FC">
        <w:rPr>
          <w:rFonts w:eastAsiaTheme="minorHAnsi"/>
          <w:b/>
          <w:bCs/>
          <w:color w:val="auto"/>
          <w:kern w:val="2"/>
          <w:sz w:val="24"/>
          <w:szCs w:val="24"/>
          <w:lang w:val="bg-BG"/>
          <w14:ligatures w14:val="standardContextual"/>
        </w:rPr>
        <w:t>НА</w:t>
      </w:r>
      <w:r w:rsidR="00E540FC" w:rsidRPr="00E540FC">
        <w:rPr>
          <w:rFonts w:eastAsiaTheme="minorHAnsi"/>
          <w:color w:val="auto"/>
          <w:kern w:val="2"/>
          <w:sz w:val="24"/>
          <w:szCs w:val="24"/>
          <w:lang w:val="bg-BG"/>
          <w14:ligatures w14:val="standardContextual"/>
        </w:rPr>
        <w:t xml:space="preserve"> </w:t>
      </w:r>
      <w:r w:rsidR="00E540FC" w:rsidRPr="00E540FC">
        <w:rPr>
          <w:rFonts w:eastAsiaTheme="minorHAnsi"/>
          <w:b/>
          <w:bCs/>
          <w:color w:val="auto"/>
          <w:kern w:val="2"/>
          <w:sz w:val="24"/>
          <w:szCs w:val="24"/>
          <w:lang w:val="bg-BG"/>
          <w14:ligatures w14:val="standardContextual"/>
        </w:rPr>
        <w:t>ОБРАЗОВАТЕЛНА</w:t>
      </w:r>
      <w:r w:rsidR="00E540FC" w:rsidRPr="00E540FC">
        <w:rPr>
          <w:rFonts w:eastAsiaTheme="minorHAnsi"/>
          <w:color w:val="auto"/>
          <w:kern w:val="2"/>
          <w:sz w:val="24"/>
          <w:szCs w:val="24"/>
          <w:lang w:val="bg-BG"/>
          <w14:ligatures w14:val="standardContextual"/>
        </w:rPr>
        <w:t xml:space="preserve"> </w:t>
      </w:r>
      <w:r w:rsidR="00E540FC" w:rsidRPr="00E540FC">
        <w:rPr>
          <w:rFonts w:eastAsiaTheme="minorHAnsi"/>
          <w:b/>
          <w:bCs/>
          <w:color w:val="auto"/>
          <w:kern w:val="2"/>
          <w:sz w:val="24"/>
          <w:szCs w:val="24"/>
          <w:lang w:val="bg-BG"/>
          <w14:ligatures w14:val="standardContextual"/>
        </w:rPr>
        <w:t>И</w:t>
      </w:r>
      <w:r w:rsidR="00E540FC" w:rsidRPr="00E540FC">
        <w:rPr>
          <w:rFonts w:eastAsiaTheme="minorHAnsi"/>
          <w:color w:val="auto"/>
          <w:kern w:val="2"/>
          <w:sz w:val="24"/>
          <w:szCs w:val="24"/>
          <w:lang w:val="bg-BG"/>
          <w14:ligatures w14:val="standardContextual"/>
        </w:rPr>
        <w:t xml:space="preserve"> </w:t>
      </w:r>
      <w:r w:rsidR="00E540FC" w:rsidRPr="00E540FC">
        <w:rPr>
          <w:rFonts w:eastAsiaTheme="minorHAnsi"/>
          <w:b/>
          <w:bCs/>
          <w:color w:val="auto"/>
          <w:kern w:val="2"/>
          <w:sz w:val="24"/>
          <w:szCs w:val="24"/>
          <w:lang w:val="bg-BG"/>
          <w14:ligatures w14:val="standardContextual"/>
        </w:rPr>
        <w:t>НАУЧНА</w:t>
      </w:r>
      <w:r w:rsidR="00E540FC">
        <w:rPr>
          <w:rFonts w:eastAsiaTheme="minorHAnsi"/>
          <w:b/>
          <w:bCs/>
          <w:color w:val="auto"/>
          <w:kern w:val="2"/>
          <w:sz w:val="24"/>
          <w:szCs w:val="24"/>
          <w:lang w:val="bg-BG"/>
          <w14:ligatures w14:val="standardContextual"/>
        </w:rPr>
        <w:t xml:space="preserve"> </w:t>
      </w:r>
      <w:r w:rsidR="00E540FC" w:rsidRPr="00E540FC">
        <w:rPr>
          <w:rFonts w:eastAsiaTheme="minorHAnsi"/>
          <w:color w:val="auto"/>
          <w:kern w:val="2"/>
          <w:sz w:val="24"/>
          <w:szCs w:val="24"/>
          <w:lang w:val="bg-BG"/>
          <w14:ligatures w14:val="standardContextual"/>
        </w:rPr>
        <w:t>СТЕПЕН</w:t>
      </w:r>
      <w:r w:rsidR="00E540FC" w:rsidRPr="00E540FC">
        <w:rPr>
          <w:rFonts w:eastAsiaTheme="minorHAnsi"/>
          <w:b/>
          <w:bCs/>
          <w:color w:val="auto"/>
          <w:kern w:val="2"/>
          <w:sz w:val="24"/>
          <w:szCs w:val="24"/>
          <w:lang w:val="bg-BG"/>
          <w14:ligatures w14:val="standardContextual"/>
        </w:rPr>
        <w:t xml:space="preserve"> </w:t>
      </w:r>
      <w:r w:rsidR="00E540FC" w:rsidRPr="00E540FC">
        <w:rPr>
          <w:rFonts w:eastAsiaTheme="minorHAnsi"/>
          <w:color w:val="auto"/>
          <w:kern w:val="2"/>
          <w:sz w:val="24"/>
          <w:szCs w:val="24"/>
          <w:lang w:val="bg-BG"/>
          <w14:ligatures w14:val="standardContextual"/>
        </w:rPr>
        <w:t>“ДОКТОР”</w:t>
      </w:r>
      <w:r w:rsidR="00E540FC" w:rsidRPr="00E540FC">
        <w:rPr>
          <w:rFonts w:eastAsiaTheme="minorHAnsi"/>
          <w:b/>
          <w:bCs/>
          <w:color w:val="auto"/>
          <w:kern w:val="2"/>
          <w:sz w:val="24"/>
          <w:szCs w:val="24"/>
          <w:lang w:val="bg-BG"/>
          <w14:ligatures w14:val="standardContextual"/>
        </w:rPr>
        <w:t xml:space="preserve"> </w:t>
      </w:r>
      <w:r w:rsidR="00E540FC" w:rsidRPr="003051FA">
        <w:rPr>
          <w:rFonts w:eastAsiaTheme="minorHAnsi"/>
          <w:i/>
          <w:iCs/>
          <w:color w:val="auto"/>
          <w:kern w:val="2"/>
          <w:sz w:val="24"/>
          <w:szCs w:val="24"/>
          <w:lang w:val="bg-BG"/>
          <w14:ligatures w14:val="standardContextual"/>
        </w:rPr>
        <w:t>(</w:t>
      </w:r>
      <w:r w:rsidR="00E540FC" w:rsidRPr="003051FA">
        <w:rPr>
          <w:rFonts w:eastAsiaTheme="minorHAnsi"/>
          <w:b/>
          <w:bCs/>
          <w:i/>
          <w:iCs/>
          <w:color w:val="auto"/>
          <w:kern w:val="2"/>
          <w:sz w:val="24"/>
          <w:szCs w:val="24"/>
          <w:lang w:val="bg-BG"/>
          <w14:ligatures w14:val="standardContextual"/>
        </w:rPr>
        <w:t>ИЗВЪН КОНКУРСА</w:t>
      </w:r>
      <w:r w:rsidR="00E540FC" w:rsidRPr="003051FA">
        <w:rPr>
          <w:rFonts w:eastAsiaTheme="minorHAnsi"/>
          <w:i/>
          <w:iCs/>
          <w:color w:val="auto"/>
          <w:kern w:val="2"/>
          <w:sz w:val="24"/>
          <w:szCs w:val="24"/>
          <w:lang w:val="bg-BG"/>
          <w14:ligatures w14:val="standardContextual"/>
        </w:rPr>
        <w:t>)</w:t>
      </w:r>
    </w:p>
    <w:p w14:paraId="5A1C972D" w14:textId="77777777" w:rsidR="003051FA" w:rsidRPr="003051FA" w:rsidRDefault="003051FA" w:rsidP="00E540FC">
      <w:pPr>
        <w:pStyle w:val="p1"/>
        <w:rPr>
          <w:rFonts w:eastAsiaTheme="minorHAnsi"/>
          <w:color w:val="auto"/>
          <w:kern w:val="2"/>
          <w:sz w:val="24"/>
          <w:szCs w:val="24"/>
          <w14:ligatures w14:val="standardContextual"/>
        </w:rPr>
      </w:pPr>
    </w:p>
    <w:p w14:paraId="3F26F2EC" w14:textId="64395C74" w:rsidR="00E540FC" w:rsidRPr="001433AE" w:rsidRDefault="001723D0" w:rsidP="00E540FC">
      <w:pPr>
        <w:jc w:val="both"/>
        <w:rPr>
          <w:rFonts w:ascii="Times New Roman" w:hAnsi="Times New Roman" w:cs="Times New Roman"/>
          <w:lang w:val="bg-BG"/>
        </w:rPr>
      </w:pPr>
      <w:r w:rsidRPr="00A84E38">
        <w:rPr>
          <w:rFonts w:ascii="Times New Roman" w:hAnsi="Times New Roman" w:cs="Times New Roman"/>
          <w:b/>
          <w:bCs/>
          <w:lang w:val="bg-BG"/>
        </w:rPr>
        <w:t>1</w:t>
      </w:r>
      <w:r w:rsidR="00E540FC" w:rsidRPr="00A84E38">
        <w:rPr>
          <w:rFonts w:ascii="Times New Roman" w:hAnsi="Times New Roman" w:cs="Times New Roman"/>
          <w:b/>
          <w:bCs/>
          <w:lang w:val="bg-BG"/>
        </w:rPr>
        <w:t>.</w:t>
      </w:r>
      <w:r w:rsidR="00E540FC">
        <w:rPr>
          <w:rFonts w:ascii="Times New Roman" w:hAnsi="Times New Roman" w:cs="Times New Roman"/>
          <w:lang w:val="bg-BG"/>
        </w:rPr>
        <w:t xml:space="preserve"> </w:t>
      </w:r>
      <w:r w:rsidR="00763CCC">
        <w:rPr>
          <w:rFonts w:ascii="Times New Roman" w:hAnsi="Times New Roman" w:cs="Times New Roman"/>
        </w:rPr>
        <w:t xml:space="preserve"> </w:t>
      </w:r>
      <w:r w:rsidR="00763CCC">
        <w:rPr>
          <w:rFonts w:ascii="Times New Roman" w:hAnsi="Times New Roman" w:cs="Times New Roman"/>
          <w:lang w:val="bg-BG"/>
        </w:rPr>
        <w:t xml:space="preserve">Стоянов Т., 2018, </w:t>
      </w:r>
      <w:r w:rsidR="00763CCC" w:rsidRPr="00763CCC">
        <w:rPr>
          <w:rFonts w:ascii="Times New Roman" w:hAnsi="Times New Roman" w:cs="Times New Roman"/>
          <w:b/>
          <w:bCs/>
          <w:lang w:val="bg-BG"/>
        </w:rPr>
        <w:t>Условия за развитие на кредитни кооперации и положителния ефект от тях</w:t>
      </w:r>
      <w:r w:rsidR="00763CCC">
        <w:rPr>
          <w:rFonts w:ascii="Times New Roman" w:hAnsi="Times New Roman" w:cs="Times New Roman"/>
          <w:lang w:val="bg-BG"/>
        </w:rPr>
        <w:t xml:space="preserve"> – Управление </w:t>
      </w:r>
      <w:r w:rsidR="00763CCC" w:rsidRPr="00763CCC">
        <w:rPr>
          <w:rFonts w:ascii="Times New Roman" w:hAnsi="Times New Roman" w:cs="Times New Roman"/>
          <w:lang w:val="bg-BG"/>
        </w:rPr>
        <w:t>и устойчиво развитие</w:t>
      </w:r>
      <w:r w:rsidR="00763CCC">
        <w:rPr>
          <w:rFonts w:ascii="Times New Roman" w:hAnsi="Times New Roman" w:cs="Times New Roman"/>
          <w:lang w:val="bg-BG"/>
        </w:rPr>
        <w:t xml:space="preserve"> </w:t>
      </w:r>
      <w:r w:rsidR="00763CCC" w:rsidRPr="00763CCC">
        <w:rPr>
          <w:rFonts w:ascii="Times New Roman" w:hAnsi="Times New Roman" w:cs="Times New Roman"/>
          <w:lang w:val="bg-BG"/>
        </w:rPr>
        <w:t>–</w:t>
      </w:r>
      <w:r w:rsidR="00763CCC">
        <w:rPr>
          <w:rFonts w:ascii="Times New Roman" w:hAnsi="Times New Roman" w:cs="Times New Roman"/>
          <w:lang w:val="bg-BG"/>
        </w:rPr>
        <w:t xml:space="preserve"> </w:t>
      </w:r>
      <w:r w:rsidR="00763CCC" w:rsidRPr="00763CCC">
        <w:rPr>
          <w:rFonts w:ascii="Times New Roman" w:hAnsi="Times New Roman" w:cs="Times New Roman"/>
          <w:lang w:val="bg-BG"/>
        </w:rPr>
        <w:t>6/2018 (73), с</w:t>
      </w:r>
      <w:r w:rsidR="00AE2475">
        <w:rPr>
          <w:rFonts w:ascii="Times New Roman" w:hAnsi="Times New Roman" w:cs="Times New Roman"/>
          <w:lang w:val="bg-BG"/>
        </w:rPr>
        <w:t>тр</w:t>
      </w:r>
      <w:r w:rsidR="00763CCC" w:rsidRPr="00763CCC">
        <w:rPr>
          <w:rFonts w:ascii="Times New Roman" w:hAnsi="Times New Roman" w:cs="Times New Roman"/>
          <w:lang w:val="bg-BG"/>
        </w:rPr>
        <w:t>. 44-52 ISSN 1311-4506 </w:t>
      </w:r>
      <w:r w:rsidR="00763CCC">
        <w:rPr>
          <w:rFonts w:ascii="Times New Roman" w:hAnsi="Times New Roman" w:cs="Times New Roman"/>
          <w:lang w:val="bg-BG"/>
        </w:rPr>
        <w:t>–</w:t>
      </w:r>
      <w:r w:rsidR="00763CCC" w:rsidRPr="00763CCC">
        <w:rPr>
          <w:rFonts w:ascii="Times New Roman" w:hAnsi="Times New Roman" w:cs="Times New Roman"/>
          <w:lang w:val="bg-BG"/>
        </w:rPr>
        <w:t xml:space="preserve"> 2018</w:t>
      </w:r>
      <w:r w:rsidR="00763CCC">
        <w:rPr>
          <w:rFonts w:ascii="Times New Roman" w:hAnsi="Times New Roman" w:cs="Times New Roman"/>
          <w:lang w:val="bg-BG"/>
        </w:rPr>
        <w:t>.</w:t>
      </w:r>
      <w:r w:rsidR="001433AE">
        <w:rPr>
          <w:rFonts w:ascii="Times New Roman" w:hAnsi="Times New Roman" w:cs="Times New Roman"/>
        </w:rPr>
        <w:t xml:space="preserve"> </w:t>
      </w:r>
      <w:r w:rsidR="001433AE" w:rsidRPr="001433AE">
        <w:rPr>
          <w:rFonts w:ascii="Times New Roman" w:hAnsi="Times New Roman" w:cs="Times New Roman"/>
          <w:b/>
          <w:bCs/>
        </w:rPr>
        <w:t>CABI (</w:t>
      </w:r>
      <w:r w:rsidR="001433AE" w:rsidRPr="001433AE">
        <w:rPr>
          <w:rFonts w:ascii="Times New Roman" w:hAnsi="Times New Roman" w:cs="Times New Roman"/>
          <w:b/>
          <w:bCs/>
          <w:lang w:val="bg-BG"/>
        </w:rPr>
        <w:t>Списък на НАЦИД)</w:t>
      </w:r>
      <w:r w:rsidR="001433AE">
        <w:rPr>
          <w:rFonts w:ascii="Times New Roman" w:hAnsi="Times New Roman" w:cs="Times New Roman"/>
          <w:b/>
          <w:bCs/>
          <w:lang w:val="bg-BG"/>
        </w:rPr>
        <w:t>.</w:t>
      </w:r>
    </w:p>
    <w:p w14:paraId="007E1605" w14:textId="71FA5CDE" w:rsidR="00E540FC" w:rsidRPr="00AE2475" w:rsidRDefault="001723D0" w:rsidP="00E540FC">
      <w:pPr>
        <w:jc w:val="both"/>
        <w:rPr>
          <w:rFonts w:ascii="Times New Roman" w:hAnsi="Times New Roman" w:cs="Times New Roman"/>
          <w:lang w:val="bg-BG"/>
        </w:rPr>
      </w:pPr>
      <w:r w:rsidRPr="00A84E38">
        <w:rPr>
          <w:rFonts w:ascii="Times New Roman" w:hAnsi="Times New Roman" w:cs="Times New Roman"/>
          <w:b/>
          <w:bCs/>
          <w:lang w:val="bg-BG"/>
        </w:rPr>
        <w:t>2</w:t>
      </w:r>
      <w:r w:rsidR="00E540FC" w:rsidRPr="00A84E38">
        <w:rPr>
          <w:rFonts w:ascii="Times New Roman" w:hAnsi="Times New Roman" w:cs="Times New Roman"/>
          <w:b/>
          <w:bCs/>
          <w:lang w:val="bg-BG"/>
        </w:rPr>
        <w:t>.</w:t>
      </w:r>
      <w:r w:rsidR="00763CCC" w:rsidRPr="00763CCC">
        <w:rPr>
          <w:rFonts w:ascii="Times New Roman" w:hAnsi="Times New Roman" w:cs="Times New Roman"/>
          <w:lang w:val="bg-BG"/>
        </w:rPr>
        <w:t xml:space="preserve">  </w:t>
      </w:r>
      <w:r w:rsidR="00763CCC" w:rsidRPr="00AE2475">
        <w:rPr>
          <w:rFonts w:ascii="Times New Roman" w:hAnsi="Times New Roman" w:cs="Times New Roman"/>
        </w:rPr>
        <w:t xml:space="preserve">Stoyanov T., </w:t>
      </w:r>
      <w:r w:rsidR="00AE2475" w:rsidRPr="00AE2475">
        <w:rPr>
          <w:rFonts w:ascii="Times New Roman" w:hAnsi="Times New Roman" w:cs="Times New Roman"/>
        </w:rPr>
        <w:t xml:space="preserve">2018, </w:t>
      </w:r>
      <w:r w:rsidR="00763CCC" w:rsidRPr="00AE2475">
        <w:rPr>
          <w:rFonts w:ascii="Times New Roman" w:hAnsi="Times New Roman" w:cs="Times New Roman"/>
          <w:b/>
          <w:bCs/>
        </w:rPr>
        <w:t>Forestry cooperatives in Bulgaria </w:t>
      </w:r>
      <w:r w:rsidR="00763CCC" w:rsidRPr="00AE2475">
        <w:rPr>
          <w:rFonts w:ascii="Times New Roman" w:hAnsi="Times New Roman" w:cs="Times New Roman"/>
        </w:rPr>
        <w:t>- Sustainable Forest Management for the Future – the role of managerial economics and accounting, International Scientific Conference, IUFRO Unit 4.05.00, Managerial economics and accounting, May 10 – 12, 2018, Zagreb, Croatia, Book of Abstracts, p. 30-32. ISBN: 978-953-292-056-7 </w:t>
      </w:r>
      <w:r w:rsidR="00AE2475">
        <w:rPr>
          <w:rFonts w:ascii="Times New Roman" w:hAnsi="Times New Roman" w:cs="Times New Roman"/>
        </w:rPr>
        <w:t>–</w:t>
      </w:r>
      <w:r w:rsidR="00763CCC" w:rsidRPr="00AE2475">
        <w:rPr>
          <w:rFonts w:ascii="Times New Roman" w:hAnsi="Times New Roman" w:cs="Times New Roman"/>
        </w:rPr>
        <w:t xml:space="preserve"> 2018</w:t>
      </w:r>
      <w:r w:rsidR="00AE2475">
        <w:rPr>
          <w:rFonts w:ascii="Times New Roman" w:hAnsi="Times New Roman" w:cs="Times New Roman"/>
          <w:lang w:val="bg-BG"/>
        </w:rPr>
        <w:t>.</w:t>
      </w:r>
    </w:p>
    <w:p w14:paraId="546FD280" w14:textId="7CF8DB45" w:rsidR="00E540FC" w:rsidRPr="00AE2475" w:rsidRDefault="001723D0" w:rsidP="00E540FC">
      <w:pPr>
        <w:jc w:val="both"/>
        <w:rPr>
          <w:rFonts w:ascii="Times New Roman" w:hAnsi="Times New Roman" w:cs="Times New Roman"/>
        </w:rPr>
      </w:pPr>
      <w:r w:rsidRPr="00A84E38">
        <w:rPr>
          <w:rFonts w:ascii="Times New Roman" w:hAnsi="Times New Roman" w:cs="Times New Roman"/>
          <w:b/>
          <w:bCs/>
        </w:rPr>
        <w:t>3</w:t>
      </w:r>
      <w:r w:rsidR="00E540FC" w:rsidRPr="00A84E38">
        <w:rPr>
          <w:rFonts w:ascii="Times New Roman" w:hAnsi="Times New Roman" w:cs="Times New Roman"/>
          <w:b/>
          <w:bCs/>
        </w:rPr>
        <w:t>.</w:t>
      </w:r>
      <w:r w:rsidR="00AE2475">
        <w:rPr>
          <w:rFonts w:ascii="Times New Roman" w:hAnsi="Times New Roman" w:cs="Times New Roman"/>
        </w:rPr>
        <w:t xml:space="preserve"> </w:t>
      </w:r>
      <w:r w:rsidR="00AE2475" w:rsidRPr="00AE2475">
        <w:rPr>
          <w:rFonts w:ascii="Times New Roman" w:hAnsi="Times New Roman" w:cs="Times New Roman"/>
        </w:rPr>
        <w:t xml:space="preserve">Stoyanov T., 2018 </w:t>
      </w:r>
      <w:r w:rsidR="00763CCC" w:rsidRPr="00AE2475">
        <w:rPr>
          <w:rFonts w:ascii="Times New Roman" w:hAnsi="Times New Roman" w:cs="Times New Roman"/>
          <w:b/>
          <w:bCs/>
        </w:rPr>
        <w:t>Establishment and development of credit cooperatives in Bulgaria</w:t>
      </w:r>
      <w:r w:rsidR="00763CCC" w:rsidRPr="00AE2475">
        <w:rPr>
          <w:rFonts w:ascii="Times New Roman" w:hAnsi="Times New Roman" w:cs="Times New Roman"/>
        </w:rPr>
        <w:t> - Book of Proceedings, Green Room Sessions, 2018, International GEA (Geo Eco-Eco Argo) Conference, p</w:t>
      </w:r>
      <w:r w:rsidR="000223ED">
        <w:rPr>
          <w:rFonts w:ascii="Times New Roman" w:hAnsi="Times New Roman" w:cs="Times New Roman"/>
        </w:rPr>
        <w:t>p</w:t>
      </w:r>
      <w:r w:rsidR="00763CCC" w:rsidRPr="00AE2475">
        <w:rPr>
          <w:rFonts w:ascii="Times New Roman" w:hAnsi="Times New Roman" w:cs="Times New Roman"/>
        </w:rPr>
        <w:t>. 227. ISBN:978-9940-694-09-8 </w:t>
      </w:r>
      <w:r w:rsidR="00AE2475" w:rsidRPr="00AE2475">
        <w:rPr>
          <w:rFonts w:ascii="Times New Roman" w:hAnsi="Times New Roman" w:cs="Times New Roman"/>
        </w:rPr>
        <w:t>–</w:t>
      </w:r>
      <w:r w:rsidR="00763CCC" w:rsidRPr="00AE2475">
        <w:rPr>
          <w:rFonts w:ascii="Times New Roman" w:hAnsi="Times New Roman" w:cs="Times New Roman"/>
        </w:rPr>
        <w:t xml:space="preserve"> 2018</w:t>
      </w:r>
      <w:r w:rsidR="00AE2475" w:rsidRPr="00AE2475">
        <w:rPr>
          <w:rFonts w:ascii="Times New Roman" w:hAnsi="Times New Roman" w:cs="Times New Roman"/>
        </w:rPr>
        <w:t>.</w:t>
      </w:r>
    </w:p>
    <w:p w14:paraId="70272EE2" w14:textId="6B770D25" w:rsidR="00E540FC" w:rsidRDefault="00E540FC" w:rsidP="00E540FC">
      <w:pPr>
        <w:pStyle w:val="p1"/>
        <w:rPr>
          <w:rFonts w:eastAsiaTheme="minorHAnsi"/>
          <w:b/>
          <w:bCs/>
          <w:color w:val="auto"/>
          <w:kern w:val="2"/>
          <w:sz w:val="24"/>
          <w:szCs w:val="24"/>
          <w14:ligatures w14:val="standardContextual"/>
        </w:rPr>
      </w:pPr>
      <w:r w:rsidRPr="00E540FC">
        <w:rPr>
          <w:rFonts w:eastAsiaTheme="minorHAnsi"/>
          <w:b/>
          <w:bCs/>
          <w:color w:val="auto"/>
          <w:kern w:val="2"/>
          <w:sz w:val="24"/>
          <w:szCs w:val="24"/>
          <w:lang w:val="bg-BG"/>
          <w14:ligatures w14:val="standardContextual"/>
        </w:rPr>
        <w:t>I</w:t>
      </w:r>
      <w:r w:rsidR="001723D0">
        <w:rPr>
          <w:rFonts w:eastAsiaTheme="minorHAnsi"/>
          <w:b/>
          <w:bCs/>
          <w:color w:val="auto"/>
          <w:kern w:val="2"/>
          <w:sz w:val="24"/>
          <w:szCs w:val="24"/>
          <w14:ligatures w14:val="standardContextual"/>
        </w:rPr>
        <w:t>I</w:t>
      </w:r>
      <w:r w:rsidRPr="00E540FC">
        <w:rPr>
          <w:rFonts w:eastAsiaTheme="minorHAnsi"/>
          <w:b/>
          <w:bCs/>
          <w:color w:val="auto"/>
          <w:kern w:val="2"/>
          <w:sz w:val="24"/>
          <w:szCs w:val="24"/>
          <w:lang w:val="bg-BG"/>
          <w14:ligatures w14:val="standardContextual"/>
        </w:rPr>
        <w:t>І. ПУБЛИКАЦИИ, ПРЕДСТАВЕНИ ЗА УЧАСТИЕ В КОНКУРСА ЗА</w:t>
      </w:r>
      <w:r>
        <w:rPr>
          <w:rFonts w:eastAsiaTheme="minorHAnsi"/>
          <w:b/>
          <w:bCs/>
          <w:color w:val="auto"/>
          <w:kern w:val="2"/>
          <w:sz w:val="24"/>
          <w:szCs w:val="24"/>
          <w:lang w:val="bg-BG"/>
          <w14:ligatures w14:val="standardContextual"/>
        </w:rPr>
        <w:t xml:space="preserve"> </w:t>
      </w:r>
      <w:r w:rsidRPr="00E540FC">
        <w:rPr>
          <w:rFonts w:eastAsiaTheme="minorHAnsi"/>
          <w:b/>
          <w:bCs/>
          <w:color w:val="auto"/>
          <w:kern w:val="2"/>
          <w:sz w:val="24"/>
          <w:szCs w:val="24"/>
          <w:lang w:val="bg-BG"/>
          <w14:ligatures w14:val="standardContextual"/>
        </w:rPr>
        <w:t>АКАДЕМИЧНАТА</w:t>
      </w:r>
      <w:r>
        <w:rPr>
          <w:rFonts w:eastAsiaTheme="minorHAnsi"/>
          <w:b/>
          <w:bCs/>
          <w:color w:val="auto"/>
          <w:kern w:val="2"/>
          <w:sz w:val="24"/>
          <w:szCs w:val="24"/>
          <w:lang w:val="bg-BG"/>
          <w14:ligatures w14:val="standardContextual"/>
        </w:rPr>
        <w:t xml:space="preserve"> </w:t>
      </w:r>
      <w:r w:rsidRPr="00E540FC">
        <w:rPr>
          <w:rFonts w:eastAsiaTheme="minorHAnsi"/>
          <w:b/>
          <w:bCs/>
          <w:color w:val="auto"/>
          <w:kern w:val="2"/>
          <w:sz w:val="24"/>
          <w:szCs w:val="24"/>
          <w:lang w:val="bg-BG"/>
          <w14:ligatures w14:val="standardContextual"/>
        </w:rPr>
        <w:t xml:space="preserve">ДЛЪЖНОСТ „ГЛАВЕН АСИСТЕНТ“ </w:t>
      </w:r>
      <w:r w:rsidRPr="003051FA">
        <w:rPr>
          <w:rFonts w:eastAsiaTheme="minorHAnsi"/>
          <w:b/>
          <w:bCs/>
          <w:i/>
          <w:iCs/>
          <w:color w:val="auto"/>
          <w:kern w:val="2"/>
          <w:sz w:val="24"/>
          <w:szCs w:val="24"/>
          <w:lang w:val="bg-BG"/>
          <w14:ligatures w14:val="standardContextual"/>
        </w:rPr>
        <w:t>(ИЗВЪН КОНКУРСА)</w:t>
      </w:r>
    </w:p>
    <w:p w14:paraId="6E699794" w14:textId="77777777" w:rsidR="001723D0" w:rsidRPr="001723D0" w:rsidRDefault="001723D0" w:rsidP="00E540FC">
      <w:pPr>
        <w:pStyle w:val="p1"/>
        <w:rPr>
          <w:rFonts w:eastAsiaTheme="minorHAnsi"/>
          <w:b/>
          <w:bCs/>
          <w:color w:val="auto"/>
          <w:kern w:val="2"/>
          <w:sz w:val="24"/>
          <w:szCs w:val="24"/>
          <w14:ligatures w14:val="standardContextual"/>
        </w:rPr>
      </w:pPr>
    </w:p>
    <w:p w14:paraId="0AC2642C" w14:textId="4FA76779" w:rsidR="006F1D5F" w:rsidRPr="009F1FCD" w:rsidRDefault="006F1D5F" w:rsidP="006F1D5F">
      <w:pPr>
        <w:spacing w:after="200" w:line="276" w:lineRule="auto"/>
        <w:jc w:val="both"/>
        <w:rPr>
          <w:rFonts w:ascii="Times New Roman" w:hAnsi="Times New Roman" w:cs="Times New Roman"/>
        </w:rPr>
      </w:pPr>
      <w:r w:rsidRPr="00A84E38">
        <w:rPr>
          <w:rFonts w:ascii="Times New Roman" w:hAnsi="Times New Roman" w:cs="Times New Roman"/>
          <w:b/>
          <w:bCs/>
          <w:lang w:val="bg-BG"/>
        </w:rPr>
        <w:t>1.</w:t>
      </w:r>
      <w:r>
        <w:rPr>
          <w:rFonts w:ascii="Times New Roman" w:hAnsi="Times New Roman" w:cs="Times New Roman"/>
        </w:rPr>
        <w:t xml:space="preserve"> </w:t>
      </w:r>
      <w:r w:rsidRPr="006F1D5F">
        <w:rPr>
          <w:rFonts w:ascii="Times New Roman" w:hAnsi="Times New Roman" w:cs="Times New Roman"/>
          <w:lang w:val="bg-BG"/>
        </w:rPr>
        <w:t xml:space="preserve">Стоянов, Т. Н., Емил Кичуков, Цветелина Симеонова </w:t>
      </w:r>
      <w:r>
        <w:rPr>
          <w:rFonts w:ascii="Times New Roman" w:hAnsi="Times New Roman" w:cs="Times New Roman"/>
          <w:lang w:val="bg-BG"/>
        </w:rPr>
        <w:t>–</w:t>
      </w:r>
      <w:r w:rsidRPr="006F1D5F">
        <w:rPr>
          <w:rFonts w:ascii="Times New Roman" w:hAnsi="Times New Roman" w:cs="Times New Roman"/>
          <w:lang w:val="bg-BG"/>
        </w:rPr>
        <w:t xml:space="preserve"> Заркин</w:t>
      </w:r>
      <w:r>
        <w:rPr>
          <w:rFonts w:ascii="Times New Roman" w:hAnsi="Times New Roman" w:cs="Times New Roman"/>
        </w:rPr>
        <w:t>, 2016,</w:t>
      </w:r>
      <w:r w:rsidRPr="006F1D5F">
        <w:rPr>
          <w:rFonts w:ascii="Times New Roman" w:hAnsi="Times New Roman" w:cs="Times New Roman"/>
          <w:lang w:val="bg-BG"/>
        </w:rPr>
        <w:t xml:space="preserve"> </w:t>
      </w:r>
      <w:r w:rsidRPr="006F1D5F">
        <w:rPr>
          <w:rFonts w:ascii="Times New Roman" w:hAnsi="Times New Roman" w:cs="Times New Roman"/>
          <w:b/>
          <w:bCs/>
          <w:lang w:val="bg-BG"/>
        </w:rPr>
        <w:t>Анализ на икономическите ползи от горската сертификация и пречките за въвеждането й.</w:t>
      </w:r>
      <w:r w:rsidRPr="006F1D5F">
        <w:rPr>
          <w:rFonts w:ascii="Times New Roman" w:hAnsi="Times New Roman" w:cs="Times New Roman"/>
          <w:lang w:val="bg-BG"/>
        </w:rPr>
        <w:t xml:space="preserve"> Управление и устойчиво развитие, 6, 61, Лесотехнически университет, ISSN:1311-4506</w:t>
      </w:r>
      <w:r w:rsidR="009F1FCD">
        <w:rPr>
          <w:rFonts w:ascii="Times New Roman" w:hAnsi="Times New Roman" w:cs="Times New Roman"/>
        </w:rPr>
        <w:t>.</w:t>
      </w:r>
      <w:r w:rsidR="001433AE" w:rsidRPr="001433AE">
        <w:rPr>
          <w:rFonts w:ascii="Times New Roman" w:hAnsi="Times New Roman" w:cs="Times New Roman"/>
          <w:b/>
          <w:bCs/>
        </w:rPr>
        <w:t xml:space="preserve"> CABI (</w:t>
      </w:r>
      <w:r w:rsidR="001433AE" w:rsidRPr="001433AE">
        <w:rPr>
          <w:rFonts w:ascii="Times New Roman" w:hAnsi="Times New Roman" w:cs="Times New Roman"/>
          <w:b/>
          <w:bCs/>
          <w:lang w:val="bg-BG"/>
        </w:rPr>
        <w:t>Списък на НАЦИД)</w:t>
      </w:r>
      <w:r w:rsidR="001433AE">
        <w:rPr>
          <w:rFonts w:ascii="Times New Roman" w:hAnsi="Times New Roman" w:cs="Times New Roman"/>
          <w:b/>
          <w:bCs/>
          <w:lang w:val="bg-BG"/>
        </w:rPr>
        <w:t>.</w:t>
      </w:r>
    </w:p>
    <w:p w14:paraId="25BD73AD" w14:textId="42600B65" w:rsidR="006F1D5F" w:rsidRPr="009F1FCD" w:rsidRDefault="006F1D5F" w:rsidP="006F1D5F">
      <w:pPr>
        <w:spacing w:after="200" w:line="276" w:lineRule="auto"/>
        <w:jc w:val="both"/>
        <w:rPr>
          <w:rFonts w:ascii="Times New Roman" w:hAnsi="Times New Roman" w:cs="Times New Roman"/>
        </w:rPr>
      </w:pPr>
      <w:r w:rsidRPr="00A84E38">
        <w:rPr>
          <w:rFonts w:ascii="Times New Roman" w:hAnsi="Times New Roman" w:cs="Times New Roman"/>
          <w:b/>
          <w:bCs/>
          <w:lang w:val="bg-BG"/>
        </w:rPr>
        <w:t>2.</w:t>
      </w:r>
      <w:r w:rsidRPr="006F1D5F">
        <w:rPr>
          <w:rFonts w:ascii="Times New Roman" w:hAnsi="Times New Roman" w:cs="Times New Roman"/>
          <w:lang w:val="bg-BG"/>
        </w:rPr>
        <w:t xml:space="preserve"> Stoyanov, T. N.</w:t>
      </w:r>
      <w:r>
        <w:rPr>
          <w:rFonts w:ascii="Times New Roman" w:hAnsi="Times New Roman" w:cs="Times New Roman"/>
        </w:rPr>
        <w:t xml:space="preserve">, 2021, </w:t>
      </w:r>
      <w:r w:rsidRPr="006F1D5F">
        <w:rPr>
          <w:rFonts w:ascii="Times New Roman" w:hAnsi="Times New Roman" w:cs="Times New Roman"/>
          <w:b/>
          <w:bCs/>
        </w:rPr>
        <w:t>Analysis of the legislative changes in the forest legislation in the Republic of Bulgaria.</w:t>
      </w:r>
      <w:r w:rsidRPr="006F1D5F">
        <w:rPr>
          <w:rFonts w:ascii="Times New Roman" w:hAnsi="Times New Roman" w:cs="Times New Roman"/>
          <w:lang w:val="bg-BG"/>
        </w:rPr>
        <w:t xml:space="preserve"> Управление и устойчиво развитие, факултет „Стопанско управление”, ЛТУ, ISSN:1311-4506</w:t>
      </w:r>
      <w:r w:rsidR="009F1FCD">
        <w:rPr>
          <w:rFonts w:ascii="Times New Roman" w:hAnsi="Times New Roman" w:cs="Times New Roman"/>
        </w:rPr>
        <w:t>.</w:t>
      </w:r>
      <w:r w:rsidR="001433AE" w:rsidRPr="001433AE">
        <w:rPr>
          <w:rFonts w:ascii="Times New Roman" w:hAnsi="Times New Roman" w:cs="Times New Roman"/>
          <w:b/>
          <w:bCs/>
        </w:rPr>
        <w:t xml:space="preserve"> CABI (</w:t>
      </w:r>
      <w:r w:rsidR="001433AE" w:rsidRPr="001433AE">
        <w:rPr>
          <w:rFonts w:ascii="Times New Roman" w:hAnsi="Times New Roman" w:cs="Times New Roman"/>
          <w:b/>
          <w:bCs/>
          <w:lang w:val="bg-BG"/>
        </w:rPr>
        <w:t>Списък на НАЦИД)</w:t>
      </w:r>
      <w:r w:rsidR="001433AE">
        <w:rPr>
          <w:rFonts w:ascii="Times New Roman" w:hAnsi="Times New Roman" w:cs="Times New Roman"/>
          <w:b/>
          <w:bCs/>
          <w:lang w:val="bg-BG"/>
        </w:rPr>
        <w:t>.</w:t>
      </w:r>
    </w:p>
    <w:p w14:paraId="3A8C5162" w14:textId="4A637F31" w:rsidR="006F1D5F" w:rsidRPr="009F1FCD" w:rsidRDefault="006F1D5F" w:rsidP="006F1D5F">
      <w:pPr>
        <w:spacing w:after="200" w:line="276" w:lineRule="auto"/>
        <w:jc w:val="both"/>
        <w:rPr>
          <w:rFonts w:ascii="Times New Roman" w:hAnsi="Times New Roman" w:cs="Times New Roman"/>
        </w:rPr>
      </w:pPr>
      <w:r w:rsidRPr="00A84E38">
        <w:rPr>
          <w:rFonts w:ascii="Times New Roman" w:hAnsi="Times New Roman" w:cs="Times New Roman"/>
          <w:b/>
          <w:bCs/>
        </w:rPr>
        <w:t>3.</w:t>
      </w:r>
      <w:r w:rsidRPr="009F1FCD">
        <w:rPr>
          <w:rFonts w:ascii="Times New Roman" w:hAnsi="Times New Roman" w:cs="Times New Roman"/>
        </w:rPr>
        <w:t xml:space="preserve"> Stoyanov T.N.</w:t>
      </w:r>
      <w:r w:rsidR="009F1FCD" w:rsidRPr="009F1FCD">
        <w:rPr>
          <w:rFonts w:ascii="Times New Roman" w:hAnsi="Times New Roman" w:cs="Times New Roman"/>
        </w:rPr>
        <w:t>,</w:t>
      </w:r>
      <w:r w:rsidRPr="009F1FCD">
        <w:rPr>
          <w:rFonts w:ascii="Times New Roman" w:hAnsi="Times New Roman" w:cs="Times New Roman"/>
        </w:rPr>
        <w:t xml:space="preserve"> 2019, </w:t>
      </w:r>
      <w:r w:rsidRPr="009F1FCD">
        <w:rPr>
          <w:rFonts w:ascii="Times New Roman" w:hAnsi="Times New Roman" w:cs="Times New Roman"/>
          <w:b/>
          <w:bCs/>
        </w:rPr>
        <w:t>Forest cooperatives as a social innovation approach in the Bio – economy</w:t>
      </w:r>
      <w:r w:rsidRPr="009F1FCD">
        <w:rPr>
          <w:rFonts w:ascii="Times New Roman" w:hAnsi="Times New Roman" w:cs="Times New Roman"/>
        </w:rPr>
        <w:t>. Challenges to industrial growth, 15-th international conference on Business economy 12-14 October 2018, Ravda; 70th anniversary celebration of the industrial business/</w:t>
      </w:r>
      <w:r w:rsidR="009F1FCD">
        <w:rPr>
          <w:rFonts w:ascii="Times New Roman" w:hAnsi="Times New Roman" w:cs="Times New Roman"/>
        </w:rPr>
        <w:t>.</w:t>
      </w:r>
    </w:p>
    <w:p w14:paraId="2E77CB4D" w14:textId="525A530F" w:rsidR="00E540FC" w:rsidRDefault="00E540FC" w:rsidP="00E540FC">
      <w:pPr>
        <w:pStyle w:val="p1"/>
        <w:rPr>
          <w:rFonts w:eastAsiaTheme="minorHAnsi"/>
          <w:b/>
          <w:bCs/>
          <w:color w:val="auto"/>
          <w:kern w:val="2"/>
          <w:sz w:val="24"/>
          <w:szCs w:val="24"/>
          <w:lang w:val="bg-BG"/>
          <w14:ligatures w14:val="standardContextual"/>
        </w:rPr>
      </w:pPr>
      <w:r w:rsidRPr="00E540FC">
        <w:rPr>
          <w:rFonts w:eastAsiaTheme="minorHAnsi"/>
          <w:b/>
          <w:bCs/>
          <w:color w:val="auto"/>
          <w:kern w:val="2"/>
          <w:sz w:val="24"/>
          <w:szCs w:val="24"/>
          <w:lang w:val="bg-BG"/>
          <w14:ligatures w14:val="standardContextual"/>
        </w:rPr>
        <w:t>I</w:t>
      </w:r>
      <w:r w:rsidR="001723D0">
        <w:rPr>
          <w:rFonts w:eastAsiaTheme="minorHAnsi"/>
          <w:b/>
          <w:bCs/>
          <w:color w:val="auto"/>
          <w:kern w:val="2"/>
          <w:sz w:val="24"/>
          <w:szCs w:val="24"/>
          <w14:ligatures w14:val="standardContextual"/>
        </w:rPr>
        <w:t>V</w:t>
      </w:r>
      <w:r w:rsidRPr="00E540FC">
        <w:rPr>
          <w:rFonts w:eastAsiaTheme="minorHAnsi"/>
          <w:b/>
          <w:bCs/>
          <w:color w:val="auto"/>
          <w:kern w:val="2"/>
          <w:sz w:val="24"/>
          <w:szCs w:val="24"/>
          <w:lang w:val="bg-BG"/>
          <w14:ligatures w14:val="standardContextual"/>
        </w:rPr>
        <w:t>. ПУБЛИКАЦИИ, ПРЕДСТАВЕНИ ЗА УЧАСТИЕ В КОНКУРСА ЗА</w:t>
      </w:r>
      <w:r w:rsidR="003051FA">
        <w:rPr>
          <w:rFonts w:eastAsiaTheme="minorHAnsi"/>
          <w:b/>
          <w:bCs/>
          <w:color w:val="auto"/>
          <w:kern w:val="2"/>
          <w:sz w:val="24"/>
          <w:szCs w:val="24"/>
          <w14:ligatures w14:val="standardContextual"/>
        </w:rPr>
        <w:t xml:space="preserve"> </w:t>
      </w:r>
      <w:r w:rsidRPr="00E540FC">
        <w:rPr>
          <w:rFonts w:eastAsiaTheme="minorHAnsi"/>
          <w:b/>
          <w:bCs/>
          <w:color w:val="auto"/>
          <w:kern w:val="2"/>
          <w:sz w:val="24"/>
          <w:szCs w:val="24"/>
          <w:lang w:val="bg-BG"/>
          <w14:ligatures w14:val="standardContextual"/>
        </w:rPr>
        <w:t>АКАДЕМИЧНАТА</w:t>
      </w:r>
      <w:r>
        <w:rPr>
          <w:rFonts w:eastAsiaTheme="minorHAnsi"/>
          <w:b/>
          <w:bCs/>
          <w:color w:val="auto"/>
          <w:kern w:val="2"/>
          <w:sz w:val="24"/>
          <w:szCs w:val="24"/>
          <w:lang w:val="bg-BG"/>
          <w14:ligatures w14:val="standardContextual"/>
        </w:rPr>
        <w:t xml:space="preserve"> </w:t>
      </w:r>
      <w:r w:rsidRPr="00E540FC">
        <w:rPr>
          <w:rFonts w:eastAsiaTheme="minorHAnsi"/>
          <w:b/>
          <w:bCs/>
          <w:color w:val="auto"/>
          <w:kern w:val="2"/>
          <w:sz w:val="24"/>
          <w:szCs w:val="24"/>
          <w:lang w:val="bg-BG"/>
          <w14:ligatures w14:val="standardContextual"/>
        </w:rPr>
        <w:t>ДЛЪЖНОСТ „ДОЦЕНТ“</w:t>
      </w:r>
    </w:p>
    <w:p w14:paraId="202DB347" w14:textId="77777777" w:rsidR="00E540FC" w:rsidRPr="00E540FC" w:rsidRDefault="00E540FC" w:rsidP="00E540FC">
      <w:pPr>
        <w:pStyle w:val="p1"/>
        <w:rPr>
          <w:rFonts w:eastAsiaTheme="minorHAnsi"/>
          <w:b/>
          <w:bCs/>
          <w:color w:val="auto"/>
          <w:kern w:val="2"/>
          <w:sz w:val="24"/>
          <w:szCs w:val="24"/>
          <w:lang w:val="bg-BG"/>
          <w14:ligatures w14:val="standardContextual"/>
        </w:rPr>
      </w:pPr>
    </w:p>
    <w:p w14:paraId="7C9C1C98" w14:textId="0A0E327F" w:rsidR="00E540FC" w:rsidRDefault="00E540FC" w:rsidP="00E540FC">
      <w:pPr>
        <w:pStyle w:val="p1"/>
        <w:rPr>
          <w:rFonts w:eastAsiaTheme="minorHAnsi"/>
          <w:b/>
          <w:bCs/>
          <w:color w:val="auto"/>
          <w:kern w:val="2"/>
          <w:sz w:val="24"/>
          <w:szCs w:val="24"/>
          <w14:ligatures w14:val="standardContextual"/>
        </w:rPr>
      </w:pPr>
      <w:r w:rsidRPr="00E540FC">
        <w:rPr>
          <w:rFonts w:eastAsiaTheme="minorHAnsi"/>
          <w:b/>
          <w:bCs/>
          <w:color w:val="auto"/>
          <w:kern w:val="2"/>
          <w:sz w:val="24"/>
          <w:szCs w:val="24"/>
          <w:lang w:val="bg-BG"/>
          <w14:ligatures w14:val="standardContextual"/>
        </w:rPr>
        <w:lastRenderedPageBreak/>
        <w:t>I</w:t>
      </w:r>
      <w:r w:rsidR="001723D0">
        <w:rPr>
          <w:rFonts w:eastAsiaTheme="minorHAnsi"/>
          <w:b/>
          <w:bCs/>
          <w:color w:val="auto"/>
          <w:kern w:val="2"/>
          <w:sz w:val="24"/>
          <w:szCs w:val="24"/>
          <w14:ligatures w14:val="standardContextual"/>
        </w:rPr>
        <w:t>V</w:t>
      </w:r>
      <w:r w:rsidRPr="00E540FC">
        <w:rPr>
          <w:rFonts w:eastAsiaTheme="minorHAnsi"/>
          <w:b/>
          <w:bCs/>
          <w:color w:val="auto"/>
          <w:kern w:val="2"/>
          <w:sz w:val="24"/>
          <w:szCs w:val="24"/>
          <w:lang w:val="bg-BG"/>
          <w14:ligatures w14:val="standardContextual"/>
        </w:rPr>
        <w:t>. 1. ХАБИЛИТАЦИОНЕН ТРУД - НАУЧНИ ПУБЛИКАЦИИ В ИЗДАНИЯ, КОИТО СА</w:t>
      </w:r>
      <w:r>
        <w:rPr>
          <w:rFonts w:eastAsiaTheme="minorHAnsi"/>
          <w:b/>
          <w:bCs/>
          <w:color w:val="auto"/>
          <w:kern w:val="2"/>
          <w:sz w:val="24"/>
          <w:szCs w:val="24"/>
          <w:lang w:val="bg-BG"/>
          <w14:ligatures w14:val="standardContextual"/>
        </w:rPr>
        <w:t xml:space="preserve"> </w:t>
      </w:r>
      <w:r w:rsidRPr="00E540FC">
        <w:rPr>
          <w:rFonts w:eastAsiaTheme="minorHAnsi"/>
          <w:b/>
          <w:bCs/>
          <w:color w:val="auto"/>
          <w:kern w:val="2"/>
          <w:sz w:val="24"/>
          <w:szCs w:val="24"/>
          <w:lang w:val="bg-BG"/>
          <w14:ligatures w14:val="standardContextual"/>
        </w:rPr>
        <w:t>РЕФЕРИРАНИ И ИНДЕКСИРАНИ В СВЕТОВНОИЗВЕСТНИТЕ БАЗИ ДАННИ С НАУЧНА</w:t>
      </w:r>
      <w:r>
        <w:rPr>
          <w:rFonts w:eastAsiaTheme="minorHAnsi"/>
          <w:b/>
          <w:bCs/>
          <w:color w:val="auto"/>
          <w:kern w:val="2"/>
          <w:sz w:val="24"/>
          <w:szCs w:val="24"/>
          <w:lang w:val="bg-BG"/>
          <w14:ligatures w14:val="standardContextual"/>
        </w:rPr>
        <w:t xml:space="preserve"> </w:t>
      </w:r>
      <w:r w:rsidRPr="00E540FC">
        <w:rPr>
          <w:rFonts w:eastAsiaTheme="minorHAnsi"/>
          <w:b/>
          <w:bCs/>
          <w:color w:val="auto"/>
          <w:kern w:val="2"/>
          <w:sz w:val="24"/>
          <w:szCs w:val="24"/>
          <w:lang w:val="bg-BG"/>
          <w14:ligatures w14:val="standardContextual"/>
        </w:rPr>
        <w:t>ИНФОРМАЦИЯ</w:t>
      </w:r>
    </w:p>
    <w:p w14:paraId="26253A70" w14:textId="77777777" w:rsidR="001723D0" w:rsidRPr="001723D0" w:rsidRDefault="001723D0" w:rsidP="00E540FC">
      <w:pPr>
        <w:pStyle w:val="p1"/>
        <w:rPr>
          <w:rFonts w:eastAsiaTheme="minorHAnsi"/>
          <w:b/>
          <w:bCs/>
          <w:color w:val="auto"/>
          <w:kern w:val="2"/>
          <w:sz w:val="24"/>
          <w:szCs w:val="24"/>
          <w14:ligatures w14:val="standardContextual"/>
        </w:rPr>
      </w:pPr>
    </w:p>
    <w:p w14:paraId="2EF4A9F9" w14:textId="7F7E1374" w:rsidR="00667F10" w:rsidRPr="003051FA" w:rsidRDefault="00667F10" w:rsidP="003051FA">
      <w:pPr>
        <w:spacing w:before="96"/>
        <w:ind w:left="90" w:right="306"/>
        <w:jc w:val="both"/>
        <w:rPr>
          <w:color w:val="000000" w:themeColor="text1"/>
        </w:rPr>
      </w:pPr>
      <w:r w:rsidRPr="00A84E38">
        <w:rPr>
          <w:rFonts w:ascii="Times New Roman" w:hAnsi="Times New Roman" w:cs="Times New Roman"/>
          <w:b/>
          <w:bCs/>
          <w:lang w:val="bg-BG"/>
        </w:rPr>
        <w:t>1.</w:t>
      </w:r>
      <w:r w:rsidR="003051FA">
        <w:rPr>
          <w:rFonts w:ascii="Times New Roman" w:hAnsi="Times New Roman" w:cs="Times New Roman"/>
          <w:lang w:val="bg-BG"/>
        </w:rPr>
        <w:t xml:space="preserve"> </w:t>
      </w:r>
      <w:r w:rsidR="005835F0" w:rsidRPr="00E540FC">
        <w:rPr>
          <w:rFonts w:ascii="Times New Roman" w:hAnsi="Times New Roman" w:cs="Times New Roman"/>
          <w:color w:val="000000"/>
        </w:rPr>
        <w:t>Stoyanov T., 2025</w:t>
      </w:r>
      <w:r w:rsidR="005835F0" w:rsidRPr="00E540FC">
        <w:rPr>
          <w:rFonts w:ascii="Times New Roman" w:hAnsi="Times New Roman" w:cs="Times New Roman"/>
          <w:b/>
          <w:bCs/>
          <w:color w:val="000000"/>
        </w:rPr>
        <w:t xml:space="preserve"> Forest Fires in Bulgaria - communication, coordination, and coherence, </w:t>
      </w:r>
      <w:r w:rsidR="005835F0" w:rsidRPr="00E540FC">
        <w:rPr>
          <w:rFonts w:ascii="Times New Roman" w:hAnsi="Times New Roman" w:cs="Times New Roman"/>
          <w:color w:val="000000"/>
        </w:rPr>
        <w:t xml:space="preserve">Ecologia Balkanica, Vol. 17, Issue 2, pp. 102-104, </w:t>
      </w:r>
      <w:r w:rsidR="005835F0" w:rsidRPr="00E540FC">
        <w:rPr>
          <w:rFonts w:ascii="Times New Roman" w:hAnsi="Times New Roman" w:cs="Times New Roman"/>
          <w:color w:val="000000" w:themeColor="text1"/>
        </w:rPr>
        <w:t>DOI: 10.69085/eb20252102</w:t>
      </w:r>
      <w:r w:rsidR="001723D0">
        <w:rPr>
          <w:rFonts w:ascii="Times New Roman" w:hAnsi="Times New Roman" w:cs="Times New Roman"/>
          <w:color w:val="000000" w:themeColor="text1"/>
        </w:rPr>
        <w:t>.</w:t>
      </w:r>
      <w:r w:rsidR="003051FA">
        <w:rPr>
          <w:rFonts w:ascii="Times New Roman" w:hAnsi="Times New Roman" w:cs="Times New Roman"/>
          <w:color w:val="000000" w:themeColor="text1"/>
          <w:lang w:val="bg-BG"/>
        </w:rPr>
        <w:t xml:space="preserve"> </w:t>
      </w:r>
      <w:r w:rsidR="003051FA" w:rsidRPr="003051FA">
        <w:rPr>
          <w:rFonts w:ascii="Times New Roman" w:hAnsi="Times New Roman" w:cs="Times New Roman"/>
          <w:b/>
          <w:bCs/>
          <w:color w:val="000000"/>
        </w:rPr>
        <w:t>Scopus; SJR 0.192 Q4; Web of Science;</w:t>
      </w:r>
      <w:r w:rsidR="003051FA">
        <w:rPr>
          <w:color w:val="000000" w:themeColor="text1"/>
          <w:lang w:val="bg-BG"/>
        </w:rPr>
        <w:t xml:space="preserve"> </w:t>
      </w:r>
      <w:r w:rsidR="003051FA" w:rsidRPr="003051FA">
        <w:rPr>
          <w:rFonts w:ascii="Times New Roman" w:hAnsi="Times New Roman" w:cs="Times New Roman"/>
          <w:i/>
          <w:iCs/>
          <w:color w:val="000000" w:themeColor="text1"/>
        </w:rPr>
        <w:t>(</w:t>
      </w:r>
      <w:r w:rsidR="003051FA" w:rsidRPr="003051FA">
        <w:rPr>
          <w:rFonts w:ascii="Times New Roman" w:hAnsi="Times New Roman" w:cs="Times New Roman"/>
          <w:i/>
          <w:iCs/>
          <w:color w:val="000000" w:themeColor="text1"/>
          <w:lang w:val="bg-BG"/>
        </w:rPr>
        <w:t>Кат. В4</w:t>
      </w:r>
      <w:r w:rsidR="003051FA">
        <w:rPr>
          <w:rFonts w:ascii="Times New Roman" w:hAnsi="Times New Roman" w:cs="Times New Roman"/>
          <w:i/>
          <w:iCs/>
          <w:color w:val="000000" w:themeColor="text1"/>
          <w:lang w:val="bg-BG"/>
        </w:rPr>
        <w:t>.1.</w:t>
      </w:r>
      <w:r w:rsidR="003051FA" w:rsidRPr="003051FA">
        <w:rPr>
          <w:rFonts w:ascii="Times New Roman" w:hAnsi="Times New Roman" w:cs="Times New Roman"/>
          <w:i/>
          <w:iCs/>
          <w:color w:val="000000" w:themeColor="text1"/>
          <w:lang w:val="bg-BG"/>
        </w:rPr>
        <w:t>)</w:t>
      </w:r>
    </w:p>
    <w:p w14:paraId="73BA42DB" w14:textId="5A7E74CF" w:rsidR="005835F0" w:rsidRPr="003051FA" w:rsidRDefault="005835F0" w:rsidP="003051FA">
      <w:pPr>
        <w:spacing w:before="96"/>
        <w:ind w:left="90" w:right="306"/>
        <w:jc w:val="both"/>
        <w:rPr>
          <w:color w:val="000000" w:themeColor="text1"/>
        </w:rPr>
      </w:pPr>
      <w:r w:rsidRPr="00A84E38">
        <w:rPr>
          <w:rFonts w:ascii="Times New Roman" w:hAnsi="Times New Roman" w:cs="Times New Roman"/>
          <w:b/>
          <w:bCs/>
          <w:lang w:val="bg-BG"/>
        </w:rPr>
        <w:t>2.</w:t>
      </w:r>
      <w:r w:rsidR="003051FA">
        <w:rPr>
          <w:rFonts w:ascii="Times New Roman" w:hAnsi="Times New Roman" w:cs="Times New Roman"/>
          <w:lang w:val="bg-BG"/>
        </w:rPr>
        <w:t xml:space="preserve"> </w:t>
      </w:r>
      <w:r w:rsidRPr="00E540FC">
        <w:rPr>
          <w:rFonts w:ascii="Times New Roman" w:hAnsi="Times New Roman" w:cs="Times New Roman"/>
          <w:color w:val="000000"/>
        </w:rPr>
        <w:t xml:space="preserve">Kirova L.N., Stoeva L.G., Stoyanov T.N., 2025 </w:t>
      </w:r>
      <w:r w:rsidRPr="00E540FC">
        <w:rPr>
          <w:rFonts w:ascii="Times New Roman" w:hAnsi="Times New Roman" w:cs="Times New Roman"/>
          <w:b/>
          <w:bCs/>
          <w:color w:val="000000"/>
        </w:rPr>
        <w:t>Soil carbon and nitrogen stocks under anthropogenic influence: A case study in European beech forests of Central Balkan Mountains (Stara Planina, Bulgaria)</w:t>
      </w:r>
      <w:r w:rsidRPr="00E540FC">
        <w:rPr>
          <w:rFonts w:ascii="Times New Roman" w:hAnsi="Times New Roman" w:cs="Times New Roman"/>
          <w:color w:val="000000"/>
        </w:rPr>
        <w:t xml:space="preserve">, Ecologia Balkanica 2025, Vol. 17, Issue 1, pp. 141-150, </w:t>
      </w:r>
      <w:r w:rsidRPr="00E540FC">
        <w:rPr>
          <w:rFonts w:ascii="Times New Roman" w:hAnsi="Times New Roman" w:cs="Times New Roman"/>
          <w:color w:val="000000" w:themeColor="text1"/>
        </w:rPr>
        <w:t>DOI: 10.69085/eb20251141</w:t>
      </w:r>
      <w:r w:rsidR="001723D0">
        <w:rPr>
          <w:rFonts w:ascii="Times New Roman" w:hAnsi="Times New Roman" w:cs="Times New Roman"/>
          <w:color w:val="000000" w:themeColor="text1"/>
        </w:rPr>
        <w:t>.</w:t>
      </w:r>
      <w:r w:rsidR="003051FA" w:rsidRPr="003051FA">
        <w:rPr>
          <w:rFonts w:ascii="Times New Roman" w:hAnsi="Times New Roman" w:cs="Times New Roman"/>
          <w:i/>
          <w:iCs/>
          <w:color w:val="000000" w:themeColor="text1"/>
        </w:rPr>
        <w:t xml:space="preserve"> </w:t>
      </w:r>
      <w:r w:rsidR="003051FA" w:rsidRPr="003051FA">
        <w:rPr>
          <w:rFonts w:ascii="Times New Roman" w:hAnsi="Times New Roman" w:cs="Times New Roman"/>
          <w:b/>
          <w:bCs/>
          <w:color w:val="000000"/>
        </w:rPr>
        <w:t>Scopus; SJR 0.192 Q4; Web of Science; H-Index 7.</w:t>
      </w:r>
      <w:r w:rsidR="003051FA">
        <w:rPr>
          <w:rFonts w:ascii="Times New Roman" w:hAnsi="Times New Roman" w:cs="Times New Roman"/>
          <w:i/>
          <w:iCs/>
          <w:color w:val="000000" w:themeColor="text1"/>
          <w:lang w:val="bg-BG"/>
        </w:rPr>
        <w:t xml:space="preserve"> </w:t>
      </w:r>
      <w:r w:rsidR="003051FA" w:rsidRPr="003051FA">
        <w:rPr>
          <w:rFonts w:ascii="Times New Roman" w:hAnsi="Times New Roman" w:cs="Times New Roman"/>
          <w:i/>
          <w:iCs/>
          <w:color w:val="000000" w:themeColor="text1"/>
        </w:rPr>
        <w:t>(</w:t>
      </w:r>
      <w:r w:rsidR="003051FA" w:rsidRPr="003051FA">
        <w:rPr>
          <w:rFonts w:ascii="Times New Roman" w:hAnsi="Times New Roman" w:cs="Times New Roman"/>
          <w:i/>
          <w:iCs/>
          <w:color w:val="000000" w:themeColor="text1"/>
          <w:lang w:val="bg-BG"/>
        </w:rPr>
        <w:t>Кат. В</w:t>
      </w:r>
      <w:r w:rsidR="003051FA">
        <w:rPr>
          <w:rFonts w:ascii="Times New Roman" w:hAnsi="Times New Roman" w:cs="Times New Roman"/>
          <w:i/>
          <w:iCs/>
          <w:color w:val="000000" w:themeColor="text1"/>
          <w:lang w:val="bg-BG"/>
        </w:rPr>
        <w:t>.</w:t>
      </w:r>
      <w:r w:rsidR="003051FA" w:rsidRPr="003051FA">
        <w:rPr>
          <w:rFonts w:ascii="Times New Roman" w:hAnsi="Times New Roman" w:cs="Times New Roman"/>
          <w:i/>
          <w:iCs/>
          <w:color w:val="000000" w:themeColor="text1"/>
          <w:lang w:val="bg-BG"/>
        </w:rPr>
        <w:t>4</w:t>
      </w:r>
      <w:r w:rsidR="003051FA">
        <w:rPr>
          <w:rFonts w:ascii="Times New Roman" w:hAnsi="Times New Roman" w:cs="Times New Roman"/>
          <w:i/>
          <w:iCs/>
          <w:color w:val="000000" w:themeColor="text1"/>
          <w:lang w:val="bg-BG"/>
        </w:rPr>
        <w:t>.2.</w:t>
      </w:r>
      <w:r w:rsidR="003051FA" w:rsidRPr="003051FA">
        <w:rPr>
          <w:rFonts w:ascii="Times New Roman" w:hAnsi="Times New Roman" w:cs="Times New Roman"/>
          <w:i/>
          <w:iCs/>
          <w:color w:val="000000" w:themeColor="text1"/>
          <w:lang w:val="bg-BG"/>
        </w:rPr>
        <w:t>)</w:t>
      </w:r>
    </w:p>
    <w:p w14:paraId="3A905D9D" w14:textId="2406CDC9" w:rsidR="00FC2D8F" w:rsidRPr="00A84E38" w:rsidRDefault="00FC2D8F" w:rsidP="00E540FC">
      <w:pPr>
        <w:jc w:val="both"/>
        <w:rPr>
          <w:rFonts w:ascii="Times New Roman" w:hAnsi="Times New Roman" w:cs="Times New Roman"/>
          <w:lang w:val="bg-BG"/>
        </w:rPr>
      </w:pPr>
      <w:r w:rsidRPr="00A84E38">
        <w:rPr>
          <w:rFonts w:ascii="Times New Roman" w:hAnsi="Times New Roman" w:cs="Times New Roman"/>
          <w:b/>
          <w:bCs/>
          <w:lang w:val="bg-BG"/>
        </w:rPr>
        <w:t>3.</w:t>
      </w:r>
      <w:r w:rsidRPr="00E540FC">
        <w:rPr>
          <w:rFonts w:ascii="Times New Roman" w:hAnsi="Times New Roman" w:cs="Times New Roman"/>
          <w:lang w:val="bg-BG"/>
        </w:rPr>
        <w:t xml:space="preserve"> </w:t>
      </w:r>
      <w:r w:rsidRPr="00E540FC">
        <w:rPr>
          <w:rFonts w:ascii="Times New Roman" w:hAnsi="Times New Roman" w:cs="Times New Roman"/>
          <w:color w:val="000000"/>
        </w:rPr>
        <w:t>Stoyanov T., Neykov N., Kitcoukov E., 2025</w:t>
      </w:r>
      <w:r w:rsidRPr="00E540FC">
        <w:rPr>
          <w:rFonts w:ascii="Times New Roman" w:hAnsi="Times New Roman" w:cs="Times New Roman"/>
          <w:color w:val="000000"/>
          <w:lang w:val="bg-BG"/>
        </w:rPr>
        <w:t xml:space="preserve"> </w:t>
      </w:r>
      <w:r w:rsidRPr="00E540FC">
        <w:rPr>
          <w:rFonts w:ascii="Times New Roman" w:hAnsi="Times New Roman" w:cs="Times New Roman"/>
          <w:b/>
          <w:bCs/>
          <w:color w:val="000000"/>
        </w:rPr>
        <w:t xml:space="preserve">Challenges in the circular economy of Bulgaria. </w:t>
      </w:r>
      <w:r w:rsidRPr="00E540FC">
        <w:rPr>
          <w:rFonts w:ascii="Times New Roman" w:hAnsi="Times New Roman" w:cs="Times New Roman"/>
          <w:color w:val="000000"/>
        </w:rPr>
        <w:t xml:space="preserve">Innovations in woodworking industry and engineering design, Vol. XIV, 1/2025 (27), pp. 93-10,1 </w:t>
      </w:r>
      <w:r w:rsidR="00AB1A7F" w:rsidRPr="0001125E">
        <w:rPr>
          <w:rFonts w:ascii="Times New Roman" w:hAnsi="Times New Roman" w:cs="Times New Roman"/>
          <w:color w:val="000000"/>
        </w:rPr>
        <w:t>University of Forestry, Faculty of Forest Industry</w:t>
      </w:r>
      <w:r w:rsidRPr="0001125E">
        <w:rPr>
          <w:rFonts w:ascii="Times New Roman" w:hAnsi="Times New Roman" w:cs="Times New Roman"/>
          <w:color w:val="000000"/>
          <w:lang w:val="bg-BG"/>
        </w:rPr>
        <w:t>,</w:t>
      </w:r>
      <w:r w:rsidRPr="00A84E38">
        <w:rPr>
          <w:rFonts w:ascii="Times New Roman" w:hAnsi="Times New Roman" w:cs="Times New Roman"/>
          <w:color w:val="000000"/>
          <w:lang w:val="bg-BG"/>
        </w:rPr>
        <w:t xml:space="preserve"> 2025, </w:t>
      </w:r>
      <w:r w:rsidR="00ED593F" w:rsidRPr="00A84E38">
        <w:rPr>
          <w:rFonts w:ascii="Times New Roman" w:hAnsi="Times New Roman" w:cs="Times New Roman"/>
          <w:color w:val="000000"/>
          <w:lang w:val="bg-BG"/>
        </w:rPr>
        <w:t>ISSN: ISSN</w:t>
      </w:r>
      <w:r w:rsidRPr="00A84E38">
        <w:rPr>
          <w:rFonts w:ascii="Times New Roman" w:hAnsi="Times New Roman" w:cs="Times New Roman"/>
          <w:color w:val="000000"/>
          <w:lang w:val="bg-BG"/>
        </w:rPr>
        <w:t xml:space="preserve"> 2367-6663 (Online); ISSN 1314-6149 </w:t>
      </w:r>
      <w:r w:rsidRPr="00BF01FE">
        <w:rPr>
          <w:rFonts w:ascii="Times New Roman" w:hAnsi="Times New Roman" w:cs="Times New Roman"/>
          <w:color w:val="000000"/>
        </w:rPr>
        <w:t>(Print)</w:t>
      </w:r>
      <w:r w:rsidR="001723D0" w:rsidRPr="00BF01FE">
        <w:rPr>
          <w:rFonts w:ascii="Times New Roman" w:hAnsi="Times New Roman" w:cs="Times New Roman"/>
          <w:color w:val="000000"/>
        </w:rPr>
        <w:t>.</w:t>
      </w:r>
      <w:r w:rsidR="003051FA" w:rsidRPr="00BF01FE">
        <w:rPr>
          <w:rFonts w:ascii="Times New Roman" w:hAnsi="Times New Roman" w:cs="Times New Roman"/>
          <w:i/>
          <w:iCs/>
          <w:color w:val="000000" w:themeColor="text1"/>
        </w:rPr>
        <w:t xml:space="preserve"> </w:t>
      </w:r>
      <w:r w:rsidR="003051FA" w:rsidRPr="00BF01FE">
        <w:rPr>
          <w:rFonts w:ascii="Times New Roman" w:hAnsi="Times New Roman" w:cs="Times New Roman"/>
          <w:b/>
          <w:bCs/>
          <w:color w:val="000000"/>
        </w:rPr>
        <w:t>Web of Science</w:t>
      </w:r>
      <w:r w:rsidR="003051FA" w:rsidRPr="00A84E38">
        <w:rPr>
          <w:rFonts w:ascii="Times New Roman" w:hAnsi="Times New Roman" w:cs="Times New Roman"/>
          <w:b/>
          <w:bCs/>
          <w:color w:val="000000"/>
          <w:lang w:val="bg-BG"/>
        </w:rPr>
        <w:t xml:space="preserve"> (списък на НАЦИД).</w:t>
      </w:r>
      <w:r w:rsidR="003051FA" w:rsidRPr="00A84E38">
        <w:rPr>
          <w:rFonts w:ascii="Times New Roman" w:hAnsi="Times New Roman" w:cs="Times New Roman"/>
          <w:i/>
          <w:iCs/>
          <w:color w:val="000000" w:themeColor="text1"/>
          <w:lang w:val="bg-BG"/>
        </w:rPr>
        <w:t xml:space="preserve"> (Кат. В4.3.)</w:t>
      </w:r>
    </w:p>
    <w:p w14:paraId="6787244B" w14:textId="5B34EC49" w:rsidR="00FC2D8F" w:rsidRPr="003051FA" w:rsidRDefault="00FC2D8F" w:rsidP="003051FA">
      <w:pPr>
        <w:spacing w:before="96"/>
        <w:ind w:left="90" w:right="306"/>
        <w:jc w:val="both"/>
        <w:rPr>
          <w:color w:val="000000" w:themeColor="text1"/>
        </w:rPr>
      </w:pPr>
      <w:r w:rsidRPr="00A84E38">
        <w:rPr>
          <w:rFonts w:ascii="Times New Roman" w:hAnsi="Times New Roman" w:cs="Times New Roman"/>
          <w:b/>
          <w:bCs/>
          <w:lang w:val="bg-BG"/>
        </w:rPr>
        <w:t>4.</w:t>
      </w:r>
      <w:r w:rsidRPr="00E540FC">
        <w:rPr>
          <w:rFonts w:ascii="Times New Roman" w:hAnsi="Times New Roman" w:cs="Times New Roman"/>
          <w:lang w:val="bg-BG"/>
        </w:rPr>
        <w:t xml:space="preserve"> </w:t>
      </w:r>
      <w:r w:rsidRPr="00E540FC">
        <w:rPr>
          <w:rFonts w:ascii="Times New Roman" w:hAnsi="Times New Roman" w:cs="Times New Roman"/>
          <w:color w:val="000000"/>
        </w:rPr>
        <w:t>Kirova L., Stoeva L., Stoyanov T.,</w:t>
      </w:r>
      <w:r w:rsidRPr="00E540FC">
        <w:rPr>
          <w:rFonts w:ascii="Times New Roman" w:hAnsi="Times New Roman" w:cs="Times New Roman"/>
          <w:b/>
          <w:bCs/>
          <w:color w:val="000000"/>
        </w:rPr>
        <w:t xml:space="preserve"> </w:t>
      </w:r>
      <w:r w:rsidRPr="00E540FC">
        <w:rPr>
          <w:rFonts w:ascii="Times New Roman" w:hAnsi="Times New Roman" w:cs="Times New Roman"/>
          <w:color w:val="000000"/>
        </w:rPr>
        <w:t xml:space="preserve">2025 </w:t>
      </w:r>
      <w:r w:rsidRPr="00E540FC">
        <w:rPr>
          <w:rFonts w:ascii="Times New Roman" w:hAnsi="Times New Roman" w:cs="Times New Roman"/>
          <w:b/>
          <w:bCs/>
          <w:color w:val="000000"/>
        </w:rPr>
        <w:t xml:space="preserve">Soil carbon and nitrogen stocks after thinning in Norway spurce plantations in the Central Balkan Mountains, Bulgaria, </w:t>
      </w:r>
      <w:r w:rsidRPr="00E540FC">
        <w:rPr>
          <w:rFonts w:ascii="Times New Roman" w:hAnsi="Times New Roman" w:cs="Times New Roman"/>
          <w:color w:val="000000"/>
        </w:rPr>
        <w:t xml:space="preserve">Forestry </w:t>
      </w:r>
      <w:r w:rsidR="00795CF9" w:rsidRPr="00E540FC">
        <w:rPr>
          <w:rFonts w:ascii="Times New Roman" w:hAnsi="Times New Roman" w:cs="Times New Roman"/>
          <w:color w:val="000000"/>
        </w:rPr>
        <w:t>Ideas, vol.</w:t>
      </w:r>
      <w:r w:rsidRPr="00E540FC">
        <w:rPr>
          <w:rFonts w:ascii="Times New Roman" w:hAnsi="Times New Roman" w:cs="Times New Roman"/>
          <w:color w:val="000000"/>
        </w:rPr>
        <w:t xml:space="preserve"> 31, No Special Issue 2 (71): pp. 74–88; ISSN 1314-3905 (Print); ISSN 2603-2996 (Online)</w:t>
      </w:r>
      <w:r w:rsidR="001723D0">
        <w:rPr>
          <w:rFonts w:ascii="Times New Roman" w:hAnsi="Times New Roman" w:cs="Times New Roman"/>
          <w:color w:val="000000"/>
        </w:rPr>
        <w:t>.</w:t>
      </w:r>
      <w:r w:rsidR="003051FA" w:rsidRPr="003051FA">
        <w:rPr>
          <w:color w:val="000000" w:themeColor="text1"/>
        </w:rPr>
        <w:t xml:space="preserve"> </w:t>
      </w:r>
      <w:r w:rsidR="003051FA" w:rsidRPr="003051FA">
        <w:rPr>
          <w:rFonts w:ascii="Times New Roman" w:hAnsi="Times New Roman" w:cs="Times New Roman"/>
          <w:b/>
          <w:bCs/>
          <w:color w:val="000000"/>
        </w:rPr>
        <w:t>Scopus SJR 0.137 Q4; Web of Science; H-Index 7. (</w:t>
      </w:r>
      <w:r w:rsidR="003051FA" w:rsidRPr="003051FA">
        <w:rPr>
          <w:rFonts w:ascii="Times New Roman" w:hAnsi="Times New Roman" w:cs="Times New Roman"/>
          <w:i/>
          <w:iCs/>
          <w:color w:val="000000" w:themeColor="text1"/>
          <w:lang w:val="bg-BG"/>
        </w:rPr>
        <w:t>Кат. В4</w:t>
      </w:r>
      <w:r w:rsidR="003051FA">
        <w:rPr>
          <w:rFonts w:ascii="Times New Roman" w:hAnsi="Times New Roman" w:cs="Times New Roman"/>
          <w:i/>
          <w:iCs/>
          <w:color w:val="000000" w:themeColor="text1"/>
          <w:lang w:val="bg-BG"/>
        </w:rPr>
        <w:t>.4.</w:t>
      </w:r>
      <w:r w:rsidR="003051FA" w:rsidRPr="003051FA">
        <w:rPr>
          <w:rFonts w:ascii="Times New Roman" w:hAnsi="Times New Roman" w:cs="Times New Roman"/>
          <w:i/>
          <w:iCs/>
          <w:color w:val="000000" w:themeColor="text1"/>
          <w:lang w:val="bg-BG"/>
        </w:rPr>
        <w:t>)</w:t>
      </w:r>
    </w:p>
    <w:p w14:paraId="1588C29C" w14:textId="67CB4ADE" w:rsidR="00FC2D8F" w:rsidRPr="00E540FC" w:rsidRDefault="00FC2D8F" w:rsidP="00E540FC">
      <w:pPr>
        <w:jc w:val="both"/>
        <w:rPr>
          <w:rFonts w:ascii="Times New Roman" w:hAnsi="Times New Roman" w:cs="Times New Roman"/>
          <w:lang w:val="bg-BG"/>
        </w:rPr>
      </w:pPr>
      <w:r w:rsidRPr="00A84E38">
        <w:rPr>
          <w:rFonts w:ascii="Times New Roman" w:hAnsi="Times New Roman" w:cs="Times New Roman"/>
          <w:b/>
          <w:bCs/>
          <w:lang w:val="bg-BG"/>
        </w:rPr>
        <w:t>5.</w:t>
      </w:r>
      <w:r w:rsidRPr="00E540FC">
        <w:rPr>
          <w:rFonts w:ascii="Times New Roman" w:hAnsi="Times New Roman" w:cs="Times New Roman"/>
          <w:lang w:val="bg-BG"/>
        </w:rPr>
        <w:t xml:space="preserve"> </w:t>
      </w:r>
      <w:r w:rsidRPr="00E540FC">
        <w:rPr>
          <w:rFonts w:ascii="Times New Roman" w:hAnsi="Times New Roman" w:cs="Times New Roman"/>
          <w:color w:val="000000"/>
        </w:rPr>
        <w:t xml:space="preserve">Stoyanov T., Sokolovska M., 2024 </w:t>
      </w:r>
      <w:r w:rsidRPr="00E540FC">
        <w:rPr>
          <w:rFonts w:ascii="Times New Roman" w:hAnsi="Times New Roman" w:cs="Times New Roman"/>
          <w:b/>
          <w:bCs/>
          <w:color w:val="000000"/>
        </w:rPr>
        <w:t>Influence of the afforestation measures in the restoration of forest ecosystems after a fire on the territory of the Territorial Division of State Forestry “Botevgrad”.</w:t>
      </w:r>
      <w:r w:rsidRPr="00E540FC">
        <w:rPr>
          <w:rFonts w:ascii="Times New Roman" w:hAnsi="Times New Roman" w:cs="Times New Roman"/>
          <w:color w:val="000000"/>
        </w:rPr>
        <w:t xml:space="preserve"> Silva Balcanica, 25(3), pp. 61-83; Pensoft, 2024, </w:t>
      </w:r>
      <w:r w:rsidR="00ED593F" w:rsidRPr="00E540FC">
        <w:rPr>
          <w:rFonts w:ascii="Times New Roman" w:hAnsi="Times New Roman" w:cs="Times New Roman"/>
          <w:color w:val="000000"/>
        </w:rPr>
        <w:t>ISSN: ISSN</w:t>
      </w:r>
      <w:r w:rsidRPr="00E540FC">
        <w:rPr>
          <w:rFonts w:ascii="Times New Roman" w:hAnsi="Times New Roman" w:cs="Times New Roman"/>
          <w:color w:val="000000"/>
        </w:rPr>
        <w:t xml:space="preserve"> 2815-2549 (online); ISSN 1311-8706 (print), </w:t>
      </w:r>
      <w:r w:rsidR="00BF01FE" w:rsidRPr="00E540FC">
        <w:rPr>
          <w:rFonts w:ascii="Times New Roman" w:hAnsi="Times New Roman" w:cs="Times New Roman"/>
          <w:color w:val="000000" w:themeColor="text1"/>
        </w:rPr>
        <w:t>Doi</w:t>
      </w:r>
      <w:r w:rsidRPr="00E540FC">
        <w:rPr>
          <w:rFonts w:ascii="Times New Roman" w:hAnsi="Times New Roman" w:cs="Times New Roman"/>
          <w:color w:val="000000" w:themeColor="text1"/>
        </w:rPr>
        <w:t>: 10.3897/silvabalcanica.</w:t>
      </w:r>
      <w:proofErr w:type="gramStart"/>
      <w:r w:rsidRPr="00E540FC">
        <w:rPr>
          <w:rFonts w:ascii="Times New Roman" w:hAnsi="Times New Roman" w:cs="Times New Roman"/>
          <w:color w:val="000000" w:themeColor="text1"/>
        </w:rPr>
        <w:t>25.e</w:t>
      </w:r>
      <w:proofErr w:type="gramEnd"/>
      <w:r w:rsidRPr="00E540FC">
        <w:rPr>
          <w:rFonts w:ascii="Times New Roman" w:hAnsi="Times New Roman" w:cs="Times New Roman"/>
          <w:color w:val="000000" w:themeColor="text1"/>
        </w:rPr>
        <w:t>132419</w:t>
      </w:r>
      <w:r w:rsidR="001723D0">
        <w:rPr>
          <w:rFonts w:ascii="Times New Roman" w:hAnsi="Times New Roman" w:cs="Times New Roman"/>
          <w:color w:val="000000" w:themeColor="text1"/>
        </w:rPr>
        <w:t>.</w:t>
      </w:r>
      <w:r w:rsidR="003051FA" w:rsidRPr="003051FA">
        <w:rPr>
          <w:rFonts w:ascii="Times New Roman" w:hAnsi="Times New Roman" w:cs="Times New Roman"/>
          <w:i/>
          <w:iCs/>
          <w:color w:val="000000" w:themeColor="text1"/>
        </w:rPr>
        <w:t xml:space="preserve"> </w:t>
      </w:r>
      <w:r w:rsidR="003051FA" w:rsidRPr="003051FA">
        <w:rPr>
          <w:rFonts w:ascii="Times New Roman" w:hAnsi="Times New Roman" w:cs="Times New Roman"/>
          <w:b/>
          <w:bCs/>
          <w:color w:val="000000"/>
        </w:rPr>
        <w:t>CABI</w:t>
      </w:r>
      <w:r w:rsidR="003051FA" w:rsidRPr="003051FA">
        <w:rPr>
          <w:rFonts w:ascii="Times New Roman" w:hAnsi="Times New Roman" w:cs="Times New Roman"/>
          <w:i/>
          <w:iCs/>
          <w:color w:val="000000" w:themeColor="text1"/>
        </w:rPr>
        <w:t xml:space="preserve"> </w:t>
      </w:r>
      <w:r w:rsidR="00A84E38" w:rsidRPr="00A84E38">
        <w:rPr>
          <w:rFonts w:ascii="Times New Roman" w:hAnsi="Times New Roman" w:cs="Times New Roman"/>
          <w:b/>
          <w:bCs/>
          <w:color w:val="000000"/>
          <w:lang w:val="bg-BG"/>
        </w:rPr>
        <w:t>(списък на НАЦИД).</w:t>
      </w:r>
      <w:r w:rsidR="00A84E38" w:rsidRPr="00A84E38">
        <w:rPr>
          <w:rFonts w:ascii="Times New Roman" w:hAnsi="Times New Roman" w:cs="Times New Roman"/>
          <w:i/>
          <w:iCs/>
          <w:color w:val="000000" w:themeColor="text1"/>
          <w:lang w:val="bg-BG"/>
        </w:rPr>
        <w:t xml:space="preserve"> </w:t>
      </w:r>
      <w:r w:rsidR="003051FA" w:rsidRPr="003051FA">
        <w:rPr>
          <w:rFonts w:ascii="Times New Roman" w:hAnsi="Times New Roman" w:cs="Times New Roman"/>
          <w:i/>
          <w:iCs/>
          <w:color w:val="000000" w:themeColor="text1"/>
        </w:rPr>
        <w:t>(</w:t>
      </w:r>
      <w:r w:rsidR="003051FA" w:rsidRPr="003051FA">
        <w:rPr>
          <w:rFonts w:ascii="Times New Roman" w:hAnsi="Times New Roman" w:cs="Times New Roman"/>
          <w:i/>
          <w:iCs/>
          <w:color w:val="000000" w:themeColor="text1"/>
          <w:lang w:val="bg-BG"/>
        </w:rPr>
        <w:t>Кат. В4</w:t>
      </w:r>
      <w:r w:rsidR="003051FA">
        <w:rPr>
          <w:rFonts w:ascii="Times New Roman" w:hAnsi="Times New Roman" w:cs="Times New Roman"/>
          <w:i/>
          <w:iCs/>
          <w:color w:val="000000" w:themeColor="text1"/>
          <w:lang w:val="bg-BG"/>
        </w:rPr>
        <w:t>.5.</w:t>
      </w:r>
      <w:r w:rsidR="003051FA" w:rsidRPr="003051FA">
        <w:rPr>
          <w:rFonts w:ascii="Times New Roman" w:hAnsi="Times New Roman" w:cs="Times New Roman"/>
          <w:i/>
          <w:iCs/>
          <w:color w:val="000000" w:themeColor="text1"/>
          <w:lang w:val="bg-BG"/>
        </w:rPr>
        <w:t>)</w:t>
      </w:r>
    </w:p>
    <w:p w14:paraId="5B966DD3" w14:textId="5526004F" w:rsidR="00FC2D8F" w:rsidRPr="003051FA" w:rsidRDefault="00FC2D8F" w:rsidP="003051FA">
      <w:pPr>
        <w:spacing w:before="96"/>
        <w:ind w:left="90" w:right="306"/>
        <w:jc w:val="both"/>
        <w:rPr>
          <w:color w:val="000000" w:themeColor="text1"/>
        </w:rPr>
      </w:pPr>
      <w:r w:rsidRPr="00A84E38">
        <w:rPr>
          <w:rFonts w:ascii="Times New Roman" w:hAnsi="Times New Roman" w:cs="Times New Roman"/>
          <w:b/>
          <w:bCs/>
          <w:lang w:val="bg-BG"/>
        </w:rPr>
        <w:t>6.</w:t>
      </w:r>
      <w:r w:rsidRPr="00E540FC">
        <w:rPr>
          <w:rFonts w:ascii="Times New Roman" w:hAnsi="Times New Roman" w:cs="Times New Roman"/>
          <w:lang w:val="bg-BG"/>
        </w:rPr>
        <w:t xml:space="preserve"> </w:t>
      </w:r>
      <w:r w:rsidRPr="00E540FC">
        <w:rPr>
          <w:rFonts w:ascii="Times New Roman" w:hAnsi="Times New Roman" w:cs="Times New Roman"/>
        </w:rPr>
        <w:t xml:space="preserve">Borissova B., Todorova E., Ihtimanski I., Glushkova M., Zhiyanski M., Georgieva M., Stoyanov T., Bozhilova M., Atanasova M., Dimitrov S., 2024 </w:t>
      </w:r>
      <w:r w:rsidRPr="00E540FC">
        <w:rPr>
          <w:rFonts w:ascii="Times New Roman" w:hAnsi="Times New Roman" w:cs="Times New Roman"/>
          <w:b/>
          <w:bCs/>
        </w:rPr>
        <w:t>Wildfire risk assessment and mapping – an approach for Natura 2000 forest sites. Trees, Forests and People,</w:t>
      </w:r>
      <w:r w:rsidRPr="00E540FC">
        <w:rPr>
          <w:rFonts w:ascii="Times New Roman" w:hAnsi="Times New Roman" w:cs="Times New Roman"/>
        </w:rPr>
        <w:t xml:space="preserve"> 16(2024), pp. 1-16, Elsevier, 2024, ISSN:26667193,</w:t>
      </w:r>
      <w:r w:rsidRPr="00E540FC">
        <w:rPr>
          <w:rFonts w:ascii="Times New Roman" w:hAnsi="Times New Roman" w:cs="Times New Roman"/>
          <w:color w:val="FF0000"/>
        </w:rPr>
        <w:t xml:space="preserve"> </w:t>
      </w:r>
      <w:r w:rsidR="00BF01FE" w:rsidRPr="00E540FC">
        <w:rPr>
          <w:rFonts w:ascii="Times New Roman" w:hAnsi="Times New Roman" w:cs="Times New Roman"/>
          <w:color w:val="000000" w:themeColor="text1"/>
        </w:rPr>
        <w:t>DOI: https</w:t>
      </w:r>
      <w:r w:rsidRPr="00E540FC">
        <w:rPr>
          <w:rFonts w:ascii="Times New Roman" w:hAnsi="Times New Roman" w:cs="Times New Roman"/>
          <w:color w:val="000000" w:themeColor="text1"/>
        </w:rPr>
        <w:t>://doi.org/10.1016/j.tfp.2024.100532, 1-16</w:t>
      </w:r>
      <w:r w:rsidR="001723D0">
        <w:rPr>
          <w:rFonts w:ascii="Times New Roman" w:hAnsi="Times New Roman" w:cs="Times New Roman"/>
          <w:color w:val="000000" w:themeColor="text1"/>
        </w:rPr>
        <w:t>.</w:t>
      </w:r>
      <w:r w:rsidR="001723D0" w:rsidRPr="003051FA">
        <w:rPr>
          <w:rFonts w:ascii="Times New Roman" w:hAnsi="Times New Roman" w:cs="Times New Roman"/>
          <w:b/>
          <w:bCs/>
        </w:rPr>
        <w:t xml:space="preserve"> </w:t>
      </w:r>
      <w:r w:rsidR="003051FA" w:rsidRPr="003051FA">
        <w:rPr>
          <w:rFonts w:ascii="Times New Roman" w:hAnsi="Times New Roman" w:cs="Times New Roman"/>
          <w:b/>
          <w:bCs/>
        </w:rPr>
        <w:t>Scopus SJR 0.740 Q1; Web of Science JCR-IF 2.7; H-Index 24. (</w:t>
      </w:r>
      <w:r w:rsidR="003051FA" w:rsidRPr="003051FA">
        <w:rPr>
          <w:rFonts w:ascii="Times New Roman" w:hAnsi="Times New Roman" w:cs="Times New Roman"/>
          <w:i/>
          <w:iCs/>
          <w:color w:val="000000" w:themeColor="text1"/>
          <w:lang w:val="bg-BG"/>
        </w:rPr>
        <w:t>Кат. В4</w:t>
      </w:r>
      <w:r w:rsidR="003051FA">
        <w:rPr>
          <w:rFonts w:ascii="Times New Roman" w:hAnsi="Times New Roman" w:cs="Times New Roman"/>
          <w:i/>
          <w:iCs/>
          <w:color w:val="000000" w:themeColor="text1"/>
          <w:lang w:val="bg-BG"/>
        </w:rPr>
        <w:t>.6.</w:t>
      </w:r>
      <w:r w:rsidR="003051FA" w:rsidRPr="003051FA">
        <w:rPr>
          <w:rFonts w:ascii="Times New Roman" w:hAnsi="Times New Roman" w:cs="Times New Roman"/>
          <w:i/>
          <w:iCs/>
          <w:color w:val="000000" w:themeColor="text1"/>
          <w:lang w:val="bg-BG"/>
        </w:rPr>
        <w:t>)</w:t>
      </w:r>
    </w:p>
    <w:p w14:paraId="02901498" w14:textId="176FEEDE" w:rsidR="00FC2D8F" w:rsidRPr="00E540FC" w:rsidRDefault="00FC2D8F" w:rsidP="00E540FC">
      <w:pPr>
        <w:spacing w:before="96"/>
        <w:ind w:left="85" w:right="82"/>
        <w:jc w:val="both"/>
        <w:rPr>
          <w:rFonts w:ascii="Times New Roman" w:hAnsi="Times New Roman" w:cs="Times New Roman"/>
          <w:lang w:val="bg-BG"/>
        </w:rPr>
      </w:pPr>
      <w:r w:rsidRPr="00A84E38">
        <w:rPr>
          <w:rFonts w:ascii="Times New Roman" w:hAnsi="Times New Roman" w:cs="Times New Roman"/>
          <w:b/>
          <w:bCs/>
          <w:lang w:val="bg-BG"/>
        </w:rPr>
        <w:t>7.</w:t>
      </w:r>
      <w:r w:rsidRPr="00E540FC">
        <w:rPr>
          <w:rFonts w:ascii="Times New Roman" w:hAnsi="Times New Roman" w:cs="Times New Roman"/>
          <w:lang w:val="bg-BG"/>
        </w:rPr>
        <w:t xml:space="preserve"> </w:t>
      </w:r>
      <w:r w:rsidRPr="00E540FC">
        <w:rPr>
          <w:rFonts w:ascii="Times New Roman" w:hAnsi="Times New Roman" w:cs="Times New Roman"/>
          <w:color w:val="000000"/>
        </w:rPr>
        <w:t xml:space="preserve">Stoyanov T., 2024, </w:t>
      </w:r>
      <w:r w:rsidRPr="00E540FC">
        <w:rPr>
          <w:rFonts w:ascii="Times New Roman" w:hAnsi="Times New Roman" w:cs="Times New Roman"/>
          <w:b/>
          <w:bCs/>
          <w:color w:val="000000"/>
        </w:rPr>
        <w:t xml:space="preserve">Forest cooperatives and the circular bioeconomy. </w:t>
      </w:r>
      <w:r w:rsidRPr="00BF01FE">
        <w:rPr>
          <w:rFonts w:ascii="Times New Roman" w:hAnsi="Times New Roman" w:cs="Times New Roman"/>
          <w:color w:val="000000"/>
          <w:lang w:val="bg-BG"/>
        </w:rPr>
        <w:t>Наука за гората,</w:t>
      </w:r>
      <w:r w:rsidRPr="00E540FC">
        <w:rPr>
          <w:rFonts w:ascii="Times New Roman" w:hAnsi="Times New Roman" w:cs="Times New Roman"/>
          <w:color w:val="000000"/>
        </w:rPr>
        <w:t xml:space="preserve"> 60, (Special) </w:t>
      </w:r>
      <w:r w:rsidRPr="00E540FC">
        <w:rPr>
          <w:rFonts w:ascii="Times New Roman" w:hAnsi="Times New Roman" w:cs="Times New Roman"/>
          <w:b/>
          <w:bCs/>
          <w:color w:val="000000"/>
        </w:rPr>
        <w:t>2024</w:t>
      </w:r>
      <w:r w:rsidRPr="00E540FC">
        <w:rPr>
          <w:rFonts w:ascii="Times New Roman" w:hAnsi="Times New Roman" w:cs="Times New Roman"/>
          <w:color w:val="000000"/>
        </w:rPr>
        <w:t xml:space="preserve">, pp. 177-189, </w:t>
      </w:r>
      <w:r w:rsidRPr="00A84E38">
        <w:rPr>
          <w:rFonts w:ascii="Times New Roman" w:hAnsi="Times New Roman" w:cs="Times New Roman"/>
          <w:color w:val="000000"/>
          <w:lang w:val="bg-BG"/>
        </w:rPr>
        <w:t xml:space="preserve">Институт за гората, Българска академия на науките, </w:t>
      </w:r>
      <w:r w:rsidRPr="00E540FC">
        <w:rPr>
          <w:rFonts w:ascii="Times New Roman" w:hAnsi="Times New Roman" w:cs="Times New Roman"/>
          <w:color w:val="000000"/>
        </w:rPr>
        <w:t>2024, ISSN:0861-007X (print)</w:t>
      </w:r>
      <w:r w:rsidR="001723D0">
        <w:rPr>
          <w:rFonts w:ascii="Times New Roman" w:hAnsi="Times New Roman" w:cs="Times New Roman"/>
          <w:color w:val="000000"/>
        </w:rPr>
        <w:t>.</w:t>
      </w:r>
      <w:r w:rsidR="001723D0" w:rsidRPr="00E540FC">
        <w:rPr>
          <w:rFonts w:ascii="Times New Roman" w:hAnsi="Times New Roman" w:cs="Times New Roman"/>
          <w:lang w:val="bg-BG"/>
        </w:rPr>
        <w:t xml:space="preserve"> </w:t>
      </w:r>
      <w:r w:rsidR="003051FA" w:rsidRPr="003051FA">
        <w:rPr>
          <w:rFonts w:ascii="Times New Roman" w:hAnsi="Times New Roman" w:cs="Times New Roman"/>
          <w:b/>
          <w:bCs/>
          <w:color w:val="000000"/>
        </w:rPr>
        <w:t>CABI</w:t>
      </w:r>
      <w:r w:rsidR="003051FA" w:rsidRPr="003051FA">
        <w:rPr>
          <w:rFonts w:ascii="Times New Roman" w:hAnsi="Times New Roman" w:cs="Times New Roman"/>
          <w:i/>
          <w:iCs/>
          <w:color w:val="000000" w:themeColor="text1"/>
        </w:rPr>
        <w:t xml:space="preserve"> </w:t>
      </w:r>
      <w:r w:rsidR="00A84E38" w:rsidRPr="00A84E38">
        <w:rPr>
          <w:rFonts w:ascii="Times New Roman" w:hAnsi="Times New Roman" w:cs="Times New Roman"/>
          <w:b/>
          <w:bCs/>
          <w:color w:val="000000"/>
          <w:lang w:val="bg-BG"/>
        </w:rPr>
        <w:t>(списък на НАЦИД).</w:t>
      </w:r>
      <w:r w:rsidR="00A84E38" w:rsidRPr="00A84E38">
        <w:rPr>
          <w:rFonts w:ascii="Times New Roman" w:hAnsi="Times New Roman" w:cs="Times New Roman"/>
          <w:i/>
          <w:iCs/>
          <w:color w:val="000000" w:themeColor="text1"/>
          <w:lang w:val="bg-BG"/>
        </w:rPr>
        <w:t xml:space="preserve"> </w:t>
      </w:r>
      <w:r w:rsidR="003051FA" w:rsidRPr="003051FA">
        <w:rPr>
          <w:rFonts w:ascii="Times New Roman" w:hAnsi="Times New Roman" w:cs="Times New Roman"/>
          <w:i/>
          <w:iCs/>
          <w:color w:val="000000" w:themeColor="text1"/>
        </w:rPr>
        <w:t>(</w:t>
      </w:r>
      <w:r w:rsidR="003051FA" w:rsidRPr="003051FA">
        <w:rPr>
          <w:rFonts w:ascii="Times New Roman" w:hAnsi="Times New Roman" w:cs="Times New Roman"/>
          <w:i/>
          <w:iCs/>
          <w:color w:val="000000" w:themeColor="text1"/>
          <w:lang w:val="bg-BG"/>
        </w:rPr>
        <w:t>Кат. В4</w:t>
      </w:r>
      <w:r w:rsidR="003051FA">
        <w:rPr>
          <w:rFonts w:ascii="Times New Roman" w:hAnsi="Times New Roman" w:cs="Times New Roman"/>
          <w:i/>
          <w:iCs/>
          <w:color w:val="000000" w:themeColor="text1"/>
          <w:lang w:val="bg-BG"/>
        </w:rPr>
        <w:t>.7.</w:t>
      </w:r>
      <w:r w:rsidR="003051FA" w:rsidRPr="003051FA">
        <w:rPr>
          <w:rFonts w:ascii="Times New Roman" w:hAnsi="Times New Roman" w:cs="Times New Roman"/>
          <w:i/>
          <w:iCs/>
          <w:color w:val="000000" w:themeColor="text1"/>
          <w:lang w:val="bg-BG"/>
        </w:rPr>
        <w:t>)</w:t>
      </w:r>
    </w:p>
    <w:p w14:paraId="35FFD61F" w14:textId="79A2044B" w:rsidR="00FC2D8F" w:rsidRPr="00A84E38" w:rsidRDefault="00FC2D8F" w:rsidP="00A84E38">
      <w:pPr>
        <w:spacing w:line="260" w:lineRule="exact"/>
        <w:ind w:left="90"/>
        <w:jc w:val="both"/>
        <w:rPr>
          <w:color w:val="000000" w:themeColor="text1"/>
        </w:rPr>
      </w:pPr>
      <w:r w:rsidRPr="00A84E38">
        <w:rPr>
          <w:rFonts w:ascii="Times New Roman" w:hAnsi="Times New Roman" w:cs="Times New Roman"/>
          <w:b/>
          <w:bCs/>
          <w:lang w:val="bg-BG"/>
        </w:rPr>
        <w:t>8.</w:t>
      </w:r>
      <w:r w:rsidRPr="00E540FC">
        <w:rPr>
          <w:rFonts w:ascii="Times New Roman" w:hAnsi="Times New Roman" w:cs="Times New Roman"/>
          <w:lang w:val="bg-BG"/>
        </w:rPr>
        <w:t xml:space="preserve"> </w:t>
      </w:r>
      <w:r w:rsidRPr="00E540FC">
        <w:rPr>
          <w:rFonts w:ascii="Times New Roman" w:hAnsi="Times New Roman" w:cs="Times New Roman"/>
          <w:color w:val="000000"/>
        </w:rPr>
        <w:t xml:space="preserve">Avitable, V., Pilli, R., Migliavacca, M., Duveiller, G., Camia, A., Blujdea, V., Adolt, R., Alberdi, I., Barreiro, S., Bender, S., Borota, D., Bosela, M., Bouriaud, O., Breidenbach, J., Cañellas, I., Čavlović, J., Colin, A., Di Cosmo, L., Donis, J., Fischer, C., Freudenschuss, A., Fridman, J., Gasparini, P., Gschwantner, T., Hernández, L., Korhonen, K., Kulbokas, G., Kvist, V., Latte, N., Lazdins, A., Lejeune, P., Makovskis, K., Marin, G., Maslo, J., Michorczyk, A., Mionskowski, M., </w:t>
      </w:r>
      <w:r w:rsidRPr="00E540FC">
        <w:rPr>
          <w:rFonts w:ascii="Times New Roman" w:hAnsi="Times New Roman" w:cs="Times New Roman"/>
          <w:color w:val="000000"/>
        </w:rPr>
        <w:lastRenderedPageBreak/>
        <w:t>Morneau, F., Myszkowski, M., Nagy, K., Nilsson, M., Nord-Larsen, T., Pantic, D., Perin, J., Redmond, J., Rizzo, M., Šebeň, V., Skudnik, M., Snorrason, A., Stoyanov, T., Sroga, R., Svensson, A., Talarczyk, A., Teeuwen, S., Thürig, E., Uva, J., Mubareka, S., 2024</w:t>
      </w:r>
      <w:r w:rsidRPr="00E540FC">
        <w:rPr>
          <w:rFonts w:ascii="Times New Roman" w:hAnsi="Times New Roman" w:cs="Times New Roman"/>
          <w:b/>
          <w:bCs/>
          <w:color w:val="000000"/>
        </w:rPr>
        <w:t xml:space="preserve"> Harmonised statistics and maps of forest biomass and increment in Europe. </w:t>
      </w:r>
      <w:r w:rsidRPr="00E540FC">
        <w:rPr>
          <w:rFonts w:ascii="Times New Roman" w:hAnsi="Times New Roman" w:cs="Times New Roman"/>
          <w:color w:val="000000"/>
        </w:rPr>
        <w:t xml:space="preserve">Scientific Data (Sci Data), 11, Springer, </w:t>
      </w:r>
      <w:r w:rsidRPr="00E540FC">
        <w:rPr>
          <w:rFonts w:ascii="Times New Roman" w:hAnsi="Times New Roman" w:cs="Times New Roman"/>
          <w:b/>
          <w:bCs/>
          <w:color w:val="000000"/>
        </w:rPr>
        <w:t>2024</w:t>
      </w:r>
      <w:r w:rsidRPr="00E540FC">
        <w:rPr>
          <w:rFonts w:ascii="Times New Roman" w:hAnsi="Times New Roman" w:cs="Times New Roman"/>
          <w:color w:val="000000"/>
        </w:rPr>
        <w:t>, ISSN:</w:t>
      </w:r>
      <w:r w:rsidR="001433AE">
        <w:rPr>
          <w:rFonts w:ascii="Times New Roman" w:hAnsi="Times New Roman" w:cs="Times New Roman"/>
          <w:color w:val="000000"/>
          <w:lang w:val="bg-BG"/>
        </w:rPr>
        <w:t xml:space="preserve"> </w:t>
      </w:r>
      <w:r w:rsidRPr="00E540FC">
        <w:rPr>
          <w:rFonts w:ascii="Times New Roman" w:hAnsi="Times New Roman" w:cs="Times New Roman"/>
          <w:color w:val="000000"/>
        </w:rPr>
        <w:t>ISSN 2052-4463 (onli</w:t>
      </w:r>
      <w:r w:rsidRPr="00E540FC">
        <w:rPr>
          <w:rFonts w:ascii="Times New Roman" w:hAnsi="Times New Roman" w:cs="Times New Roman"/>
          <w:color w:val="000000" w:themeColor="text1"/>
        </w:rPr>
        <w:t>ne), DOI:</w:t>
      </w:r>
      <w:r w:rsidR="00BF01FE">
        <w:rPr>
          <w:rFonts w:ascii="Times New Roman" w:hAnsi="Times New Roman" w:cs="Times New Roman"/>
          <w:color w:val="000000" w:themeColor="text1"/>
        </w:rPr>
        <w:t xml:space="preserve"> </w:t>
      </w:r>
      <w:r w:rsidRPr="00E540FC">
        <w:rPr>
          <w:rFonts w:ascii="Times New Roman" w:hAnsi="Times New Roman" w:cs="Times New Roman"/>
          <w:color w:val="000000" w:themeColor="text1"/>
        </w:rPr>
        <w:t>https://doi.org/10.1038/s41597-023-02868-8</w:t>
      </w:r>
      <w:r w:rsidR="001723D0">
        <w:rPr>
          <w:rFonts w:ascii="Times New Roman" w:hAnsi="Times New Roman" w:cs="Times New Roman"/>
          <w:color w:val="000000" w:themeColor="text1"/>
        </w:rPr>
        <w:t>.</w:t>
      </w:r>
      <w:r w:rsidR="003051FA" w:rsidRPr="003051FA">
        <w:rPr>
          <w:rFonts w:ascii="Times New Roman" w:hAnsi="Times New Roman" w:cs="Times New Roman"/>
          <w:i/>
          <w:iCs/>
          <w:color w:val="000000" w:themeColor="text1"/>
        </w:rPr>
        <w:t xml:space="preserve"> </w:t>
      </w:r>
      <w:r w:rsidR="00A84E38" w:rsidRPr="00A84E38">
        <w:rPr>
          <w:rFonts w:ascii="Times New Roman" w:hAnsi="Times New Roman" w:cs="Times New Roman"/>
          <w:b/>
          <w:bCs/>
          <w:color w:val="000000"/>
        </w:rPr>
        <w:t>Scopus SJR 1.867 Q1; H-Index 142.</w:t>
      </w:r>
      <w:r w:rsidR="00A84E38" w:rsidRPr="003051FA">
        <w:rPr>
          <w:rFonts w:ascii="Times New Roman" w:hAnsi="Times New Roman" w:cs="Times New Roman"/>
          <w:i/>
          <w:iCs/>
          <w:color w:val="000000" w:themeColor="text1"/>
        </w:rPr>
        <w:t xml:space="preserve"> </w:t>
      </w:r>
      <w:r w:rsidR="003051FA" w:rsidRPr="003051FA">
        <w:rPr>
          <w:rFonts w:ascii="Times New Roman" w:hAnsi="Times New Roman" w:cs="Times New Roman"/>
          <w:i/>
          <w:iCs/>
          <w:color w:val="000000" w:themeColor="text1"/>
        </w:rPr>
        <w:t>(</w:t>
      </w:r>
      <w:r w:rsidR="003051FA" w:rsidRPr="003051FA">
        <w:rPr>
          <w:rFonts w:ascii="Times New Roman" w:hAnsi="Times New Roman" w:cs="Times New Roman"/>
          <w:i/>
          <w:iCs/>
          <w:color w:val="000000" w:themeColor="text1"/>
          <w:lang w:val="bg-BG"/>
        </w:rPr>
        <w:t>Кат. В4</w:t>
      </w:r>
      <w:r w:rsidR="003051FA">
        <w:rPr>
          <w:rFonts w:ascii="Times New Roman" w:hAnsi="Times New Roman" w:cs="Times New Roman"/>
          <w:i/>
          <w:iCs/>
          <w:color w:val="000000" w:themeColor="text1"/>
          <w:lang w:val="bg-BG"/>
        </w:rPr>
        <w:t>.8.</w:t>
      </w:r>
      <w:r w:rsidR="003051FA" w:rsidRPr="003051FA">
        <w:rPr>
          <w:rFonts w:ascii="Times New Roman" w:hAnsi="Times New Roman" w:cs="Times New Roman"/>
          <w:i/>
          <w:iCs/>
          <w:color w:val="000000" w:themeColor="text1"/>
          <w:lang w:val="bg-BG"/>
        </w:rPr>
        <w:t>)</w:t>
      </w:r>
    </w:p>
    <w:p w14:paraId="5FE41D92" w14:textId="1049BC67" w:rsidR="00FC2D8F" w:rsidRPr="00A84E38" w:rsidRDefault="00FC2D8F" w:rsidP="00A84E38">
      <w:pPr>
        <w:spacing w:before="96"/>
        <w:ind w:left="90"/>
        <w:jc w:val="both"/>
        <w:rPr>
          <w:color w:val="000000" w:themeColor="text1"/>
        </w:rPr>
      </w:pPr>
      <w:r w:rsidRPr="00A84E38">
        <w:rPr>
          <w:rFonts w:ascii="Times New Roman" w:hAnsi="Times New Roman" w:cs="Times New Roman"/>
          <w:b/>
          <w:bCs/>
          <w:color w:val="000000"/>
        </w:rPr>
        <w:t>9.</w:t>
      </w:r>
      <w:r w:rsidRPr="00E540FC">
        <w:rPr>
          <w:rFonts w:ascii="Times New Roman" w:hAnsi="Times New Roman" w:cs="Times New Roman"/>
          <w:color w:val="000000"/>
        </w:rPr>
        <w:t xml:space="preserve"> Nichiforel, L., Deuf P., Thorsen B., Weiss G., Hujala T., Keary K., A. Lawrence, Avdibegović M., Dobšinská Z., Feliciano D., Górriz-Mifsud E., Hoogstra-Klein M., Hrib M., Jarský V., Jodłowski K., Lukmin D., Malovrh Š.P., Nedeljković J., Nonić D., Ostoić S. K., Pukall K., Rondeux J., Samara T., Sarvašová Z., Scriban R. E., Šilingien R., Sinko M., Stojanovska M., Stojanovski V., Stoyanov T., Teder M., Vennesland B., Wilhelmsson E., Wilkes-Allemannac, J., Živojinović I., Bouriaud L., 2020 </w:t>
      </w:r>
      <w:r w:rsidRPr="00E540FC">
        <w:rPr>
          <w:rFonts w:ascii="Times New Roman" w:hAnsi="Times New Roman" w:cs="Times New Roman"/>
          <w:b/>
          <w:bCs/>
          <w:color w:val="000000"/>
        </w:rPr>
        <w:t xml:space="preserve">Two decades of forest-related legislation changes in European countries analysed from a property rights perspective. </w:t>
      </w:r>
      <w:r w:rsidRPr="00E540FC">
        <w:rPr>
          <w:rFonts w:ascii="Times New Roman" w:hAnsi="Times New Roman" w:cs="Times New Roman"/>
          <w:color w:val="000000"/>
        </w:rPr>
        <w:t>Forest Policy and Economics, Volume 115 (2020), Elsevier B.V., 2020, ISSN:1389-93</w:t>
      </w:r>
      <w:r w:rsidRPr="00E540FC">
        <w:rPr>
          <w:rFonts w:ascii="Times New Roman" w:hAnsi="Times New Roman" w:cs="Times New Roman"/>
          <w:color w:val="000000" w:themeColor="text1"/>
        </w:rPr>
        <w:t>41, DOI: https://doi.org/10.1016/j.forpol.2020.102146</w:t>
      </w:r>
      <w:r w:rsidR="001723D0">
        <w:rPr>
          <w:rFonts w:ascii="Times New Roman" w:hAnsi="Times New Roman" w:cs="Times New Roman"/>
          <w:color w:val="000000" w:themeColor="text1"/>
        </w:rPr>
        <w:t>.</w:t>
      </w:r>
      <w:r w:rsidR="00A84E38" w:rsidRPr="00A84E38">
        <w:rPr>
          <w:color w:val="000000" w:themeColor="text1"/>
        </w:rPr>
        <w:t xml:space="preserve"> </w:t>
      </w:r>
      <w:r w:rsidR="00A84E38" w:rsidRPr="00A84E38">
        <w:rPr>
          <w:rFonts w:ascii="Times New Roman" w:hAnsi="Times New Roman" w:cs="Times New Roman"/>
          <w:b/>
          <w:bCs/>
          <w:color w:val="000000"/>
        </w:rPr>
        <w:t>Scopus SJR 1.329; Q1; H-Index 92.</w:t>
      </w:r>
      <w:r w:rsidR="003051FA" w:rsidRPr="003051FA">
        <w:rPr>
          <w:rFonts w:ascii="Times New Roman" w:hAnsi="Times New Roman" w:cs="Times New Roman"/>
          <w:i/>
          <w:iCs/>
          <w:color w:val="000000" w:themeColor="text1"/>
        </w:rPr>
        <w:t xml:space="preserve"> (</w:t>
      </w:r>
      <w:r w:rsidR="003051FA" w:rsidRPr="003051FA">
        <w:rPr>
          <w:rFonts w:ascii="Times New Roman" w:hAnsi="Times New Roman" w:cs="Times New Roman"/>
          <w:i/>
          <w:iCs/>
          <w:color w:val="000000" w:themeColor="text1"/>
          <w:lang w:val="bg-BG"/>
        </w:rPr>
        <w:t>Кат. В4</w:t>
      </w:r>
      <w:r w:rsidR="003051FA">
        <w:rPr>
          <w:rFonts w:ascii="Times New Roman" w:hAnsi="Times New Roman" w:cs="Times New Roman"/>
          <w:i/>
          <w:iCs/>
          <w:color w:val="000000" w:themeColor="text1"/>
          <w:lang w:val="bg-BG"/>
        </w:rPr>
        <w:t>.9.</w:t>
      </w:r>
      <w:r w:rsidR="003051FA" w:rsidRPr="003051FA">
        <w:rPr>
          <w:rFonts w:ascii="Times New Roman" w:hAnsi="Times New Roman" w:cs="Times New Roman"/>
          <w:i/>
          <w:iCs/>
          <w:color w:val="000000" w:themeColor="text1"/>
          <w:lang w:val="bg-BG"/>
        </w:rPr>
        <w:t>)</w:t>
      </w:r>
    </w:p>
    <w:p w14:paraId="6E7C4707" w14:textId="254AAE04" w:rsidR="00FD6104" w:rsidRPr="001433AE" w:rsidRDefault="00FC2D8F" w:rsidP="001433AE">
      <w:pPr>
        <w:spacing w:before="96"/>
        <w:ind w:left="90" w:right="306"/>
        <w:jc w:val="both"/>
        <w:rPr>
          <w:color w:val="000000" w:themeColor="text1"/>
          <w:lang w:val="bg-BG"/>
        </w:rPr>
      </w:pPr>
      <w:r w:rsidRPr="00C01992">
        <w:rPr>
          <w:rFonts w:ascii="Times New Roman" w:hAnsi="Times New Roman" w:cs="Times New Roman"/>
          <w:b/>
          <w:bCs/>
          <w:lang w:val="bg-BG"/>
        </w:rPr>
        <w:t>10.</w:t>
      </w:r>
      <w:r w:rsidR="00A84E38" w:rsidRPr="00C01992">
        <w:rPr>
          <w:rFonts w:ascii="Times New Roman" w:hAnsi="Times New Roman" w:cs="Times New Roman"/>
          <w:lang w:val="bg-BG"/>
        </w:rPr>
        <w:t xml:space="preserve"> </w:t>
      </w:r>
      <w:proofErr w:type="spellStart"/>
      <w:r w:rsidR="00C01992" w:rsidRPr="00C01992">
        <w:rPr>
          <w:rFonts w:ascii="Times New Roman" w:hAnsi="Times New Roman" w:cs="Times New Roman"/>
          <w:color w:val="000000"/>
        </w:rPr>
        <w:t>Kitchoukov</w:t>
      </w:r>
      <w:proofErr w:type="spellEnd"/>
      <w:r w:rsidR="00C01992" w:rsidRPr="00C01992">
        <w:rPr>
          <w:rFonts w:ascii="Times New Roman" w:hAnsi="Times New Roman" w:cs="Times New Roman"/>
          <w:color w:val="000000"/>
        </w:rPr>
        <w:t xml:space="preserve"> E.R., Stoyanov N.I., </w:t>
      </w:r>
      <w:proofErr w:type="spellStart"/>
      <w:r w:rsidR="00C01992" w:rsidRPr="00C01992">
        <w:rPr>
          <w:rFonts w:ascii="Times New Roman" w:hAnsi="Times New Roman" w:cs="Times New Roman"/>
          <w:color w:val="000000"/>
        </w:rPr>
        <w:t>Simeonova</w:t>
      </w:r>
      <w:proofErr w:type="spellEnd"/>
      <w:r w:rsidR="00C01992" w:rsidRPr="00C01992">
        <w:rPr>
          <w:rFonts w:ascii="Times New Roman" w:hAnsi="Times New Roman" w:cs="Times New Roman"/>
          <w:color w:val="000000"/>
        </w:rPr>
        <w:t xml:space="preserve">-Zarkin </w:t>
      </w:r>
      <w:proofErr w:type="spellStart"/>
      <w:r w:rsidR="00C01992" w:rsidRPr="00C01992">
        <w:rPr>
          <w:rFonts w:ascii="Times New Roman" w:hAnsi="Times New Roman" w:cs="Times New Roman"/>
          <w:color w:val="000000"/>
        </w:rPr>
        <w:t>Ts.K</w:t>
      </w:r>
      <w:proofErr w:type="spellEnd"/>
      <w:r w:rsidR="00C01992" w:rsidRPr="00C01992">
        <w:rPr>
          <w:rFonts w:ascii="Times New Roman" w:hAnsi="Times New Roman" w:cs="Times New Roman"/>
          <w:color w:val="000000"/>
        </w:rPr>
        <w:t>., Stoyanov T.N.,</w:t>
      </w:r>
      <w:r w:rsidR="00C01992" w:rsidRPr="00C01992">
        <w:rPr>
          <w:rFonts w:ascii="Times New Roman" w:hAnsi="Times New Roman" w:cs="Times New Roman"/>
          <w:color w:val="000000"/>
          <w:lang w:val="bg-BG"/>
        </w:rPr>
        <w:t xml:space="preserve"> 2019</w:t>
      </w:r>
      <w:r w:rsidRPr="00C01992">
        <w:rPr>
          <w:rFonts w:ascii="Times New Roman" w:hAnsi="Times New Roman" w:cs="Times New Roman"/>
          <w:color w:val="000000"/>
        </w:rPr>
        <w:t xml:space="preserve"> </w:t>
      </w:r>
      <w:r w:rsidRPr="00C01992">
        <w:rPr>
          <w:rFonts w:ascii="Times New Roman" w:hAnsi="Times New Roman" w:cs="Times New Roman"/>
          <w:b/>
          <w:bCs/>
          <w:color w:val="000000"/>
        </w:rPr>
        <w:t>Profitability of forest certification – case study analysis.</w:t>
      </w:r>
      <w:r w:rsidRPr="00C01992">
        <w:rPr>
          <w:rFonts w:ascii="Times New Roman" w:hAnsi="Times New Roman" w:cs="Times New Roman"/>
          <w:color w:val="000000"/>
        </w:rPr>
        <w:t xml:space="preserve"> Economic alternatives, 26, pp. 607-614,</w:t>
      </w:r>
      <w:r w:rsidR="00C01992" w:rsidRPr="00C01992">
        <w:rPr>
          <w:rFonts w:ascii="Times New Roman" w:hAnsi="Times New Roman" w:cs="Times New Roman"/>
          <w:color w:val="000000"/>
          <w:lang w:val="bg-BG"/>
        </w:rPr>
        <w:t xml:space="preserve"> </w:t>
      </w:r>
      <w:r w:rsidR="00C01992" w:rsidRPr="00C01992">
        <w:rPr>
          <w:rFonts w:ascii="Times New Roman" w:hAnsi="Times New Roman" w:cs="Times New Roman"/>
          <w:color w:val="000000"/>
        </w:rPr>
        <w:t>University of National and World Economy, 2019</w:t>
      </w:r>
      <w:r w:rsidRPr="00C01992">
        <w:rPr>
          <w:rFonts w:ascii="Times New Roman" w:hAnsi="Times New Roman" w:cs="Times New Roman"/>
          <w:color w:val="000000"/>
        </w:rPr>
        <w:t>, ISSN:</w:t>
      </w:r>
      <w:r w:rsidR="00BF01FE" w:rsidRPr="00C01992">
        <w:rPr>
          <w:rFonts w:ascii="Times New Roman" w:hAnsi="Times New Roman" w:cs="Times New Roman"/>
          <w:color w:val="000000"/>
        </w:rPr>
        <w:t xml:space="preserve"> </w:t>
      </w:r>
      <w:r w:rsidRPr="00C01992">
        <w:rPr>
          <w:rFonts w:ascii="Times New Roman" w:hAnsi="Times New Roman" w:cs="Times New Roman"/>
          <w:color w:val="000000"/>
        </w:rPr>
        <w:t>ISSN (print): 1312-7462; ISSN (online): 2367-9409;</w:t>
      </w:r>
      <w:r w:rsidRPr="00C01992">
        <w:rPr>
          <w:rFonts w:ascii="Times New Roman" w:hAnsi="Times New Roman" w:cs="Times New Roman"/>
          <w:color w:val="000000" w:themeColor="text1"/>
        </w:rPr>
        <w:t xml:space="preserve"> DOI: https://</w:t>
      </w:r>
      <w:r w:rsidRPr="00E540FC">
        <w:rPr>
          <w:rFonts w:ascii="Times New Roman" w:hAnsi="Times New Roman" w:cs="Times New Roman"/>
          <w:color w:val="000000" w:themeColor="text1"/>
        </w:rPr>
        <w:t>doi.org/10.37075/EA.2019.4.09</w:t>
      </w:r>
      <w:r w:rsidR="001723D0">
        <w:rPr>
          <w:rFonts w:ascii="Times New Roman" w:hAnsi="Times New Roman" w:cs="Times New Roman"/>
          <w:color w:val="000000" w:themeColor="text1"/>
        </w:rPr>
        <w:t>.</w:t>
      </w:r>
      <w:r w:rsidR="003051FA" w:rsidRPr="003051FA">
        <w:rPr>
          <w:rFonts w:ascii="Times New Roman" w:hAnsi="Times New Roman" w:cs="Times New Roman"/>
          <w:i/>
          <w:iCs/>
          <w:color w:val="000000" w:themeColor="text1"/>
        </w:rPr>
        <w:t xml:space="preserve"> </w:t>
      </w:r>
      <w:r w:rsidR="00A84E38" w:rsidRPr="00A84E38">
        <w:rPr>
          <w:rFonts w:ascii="Times New Roman" w:hAnsi="Times New Roman" w:cs="Times New Roman"/>
          <w:b/>
          <w:bCs/>
          <w:color w:val="000000"/>
        </w:rPr>
        <w:t>Scopus; SJR 0,166 Q4; H-Index 7.</w:t>
      </w:r>
      <w:r w:rsidR="00A84E38" w:rsidRPr="003051FA">
        <w:rPr>
          <w:rFonts w:ascii="Times New Roman" w:hAnsi="Times New Roman" w:cs="Times New Roman"/>
          <w:i/>
          <w:iCs/>
          <w:color w:val="000000" w:themeColor="text1"/>
        </w:rPr>
        <w:t xml:space="preserve"> </w:t>
      </w:r>
      <w:r w:rsidR="003051FA" w:rsidRPr="003051FA">
        <w:rPr>
          <w:rFonts w:ascii="Times New Roman" w:hAnsi="Times New Roman" w:cs="Times New Roman"/>
          <w:i/>
          <w:iCs/>
          <w:color w:val="000000" w:themeColor="text1"/>
        </w:rPr>
        <w:t>(</w:t>
      </w:r>
      <w:r w:rsidR="003051FA" w:rsidRPr="003051FA">
        <w:rPr>
          <w:rFonts w:ascii="Times New Roman" w:hAnsi="Times New Roman" w:cs="Times New Roman"/>
          <w:i/>
          <w:iCs/>
          <w:color w:val="000000" w:themeColor="text1"/>
          <w:lang w:val="bg-BG"/>
        </w:rPr>
        <w:t>Кат. В4</w:t>
      </w:r>
      <w:r w:rsidR="003051FA">
        <w:rPr>
          <w:rFonts w:ascii="Times New Roman" w:hAnsi="Times New Roman" w:cs="Times New Roman"/>
          <w:i/>
          <w:iCs/>
          <w:color w:val="000000" w:themeColor="text1"/>
          <w:lang w:val="bg-BG"/>
        </w:rPr>
        <w:t>.10.</w:t>
      </w:r>
      <w:r w:rsidR="003051FA" w:rsidRPr="003051FA">
        <w:rPr>
          <w:rFonts w:ascii="Times New Roman" w:hAnsi="Times New Roman" w:cs="Times New Roman"/>
          <w:i/>
          <w:iCs/>
          <w:color w:val="000000" w:themeColor="text1"/>
          <w:lang w:val="bg-BG"/>
        </w:rPr>
        <w:t>)</w:t>
      </w:r>
    </w:p>
    <w:p w14:paraId="11C3C6DF" w14:textId="2495D6F8" w:rsidR="001723D0" w:rsidRPr="001723D0" w:rsidRDefault="001723D0" w:rsidP="00E540FC">
      <w:pPr>
        <w:spacing w:before="96"/>
        <w:ind w:left="85" w:right="82"/>
        <w:jc w:val="both"/>
        <w:rPr>
          <w:rFonts w:ascii="Times New Roman" w:hAnsi="Times New Roman" w:cs="Times New Roman"/>
          <w:b/>
          <w:lang w:val="bg-BG"/>
        </w:rPr>
      </w:pPr>
      <w:r>
        <w:rPr>
          <w:rFonts w:ascii="Times New Roman" w:hAnsi="Times New Roman" w:cs="Times New Roman"/>
          <w:b/>
        </w:rPr>
        <w:t>V.</w:t>
      </w:r>
      <w:r w:rsidR="008D5EC1">
        <w:rPr>
          <w:rFonts w:ascii="Times New Roman" w:hAnsi="Times New Roman" w:cs="Times New Roman"/>
          <w:b/>
        </w:rPr>
        <w:t>1</w:t>
      </w:r>
      <w:r w:rsidR="000223ED">
        <w:rPr>
          <w:rFonts w:ascii="Times New Roman" w:hAnsi="Times New Roman" w:cs="Times New Roman"/>
          <w:b/>
        </w:rPr>
        <w:t>.</w:t>
      </w:r>
      <w:r>
        <w:rPr>
          <w:rFonts w:ascii="Times New Roman" w:hAnsi="Times New Roman" w:cs="Times New Roman"/>
          <w:b/>
        </w:rPr>
        <w:t xml:space="preserve"> </w:t>
      </w:r>
      <w:r w:rsidRPr="001723D0">
        <w:rPr>
          <w:rFonts w:ascii="Times New Roman" w:hAnsi="Times New Roman" w:cs="Times New Roman"/>
          <w:b/>
          <w:lang w:val="bg-BG"/>
        </w:rPr>
        <w:t>ПУБЛИКУВАНА МОНОГРАФИЯ. КОЯТО НЕ Е ПРЕДСТАВЕНА КАТО ОСНОВЕН ХАБИЛИТАЦИОНЕН ТРУД</w:t>
      </w:r>
    </w:p>
    <w:p w14:paraId="3BFADC1A" w14:textId="3C2B8966" w:rsidR="00FC2D8F" w:rsidRPr="00E540FC" w:rsidRDefault="00FC2D8F" w:rsidP="00E540FC">
      <w:pPr>
        <w:spacing w:before="96"/>
        <w:ind w:left="85" w:right="82"/>
        <w:jc w:val="both"/>
        <w:rPr>
          <w:rFonts w:ascii="Times New Roman" w:hAnsi="Times New Roman" w:cs="Times New Roman"/>
          <w:lang w:val="bg-BG"/>
        </w:rPr>
      </w:pPr>
      <w:r w:rsidRPr="00A84E38">
        <w:rPr>
          <w:rFonts w:ascii="Times New Roman" w:hAnsi="Times New Roman" w:cs="Times New Roman"/>
          <w:b/>
          <w:bCs/>
          <w:lang w:val="bg-BG"/>
        </w:rPr>
        <w:t>1.</w:t>
      </w:r>
      <w:r w:rsidRPr="00E540FC">
        <w:rPr>
          <w:rFonts w:ascii="Times New Roman" w:hAnsi="Times New Roman" w:cs="Times New Roman"/>
          <w:lang w:val="bg-BG"/>
        </w:rPr>
        <w:t xml:space="preserve"> </w:t>
      </w:r>
      <w:r w:rsidRPr="00E540FC">
        <w:rPr>
          <w:rFonts w:ascii="Times New Roman" w:hAnsi="Times New Roman" w:cs="Times New Roman"/>
          <w:bCs/>
          <w:lang w:val="bg-BG"/>
        </w:rPr>
        <w:t>Стоянов Т.Н. 2025,</w:t>
      </w:r>
      <w:r w:rsidRPr="00E540FC">
        <w:rPr>
          <w:rFonts w:ascii="Times New Roman" w:hAnsi="Times New Roman" w:cs="Times New Roman"/>
          <w:b/>
          <w:lang w:val="bg-BG"/>
        </w:rPr>
        <w:t xml:space="preserve"> Пожари в горските територии - законодателство, управление и превенция, </w:t>
      </w:r>
      <w:r w:rsidRPr="00E540FC">
        <w:rPr>
          <w:rFonts w:ascii="Times New Roman" w:hAnsi="Times New Roman" w:cs="Times New Roman"/>
          <w:bCs/>
          <w:lang w:val="bg-BG"/>
        </w:rPr>
        <w:t xml:space="preserve">Монография, Издателство "Авангард Прима" 2025 ISBN 978-619-279-117-9 </w:t>
      </w:r>
      <w:r w:rsidRPr="00A84E38">
        <w:rPr>
          <w:rFonts w:ascii="Times New Roman" w:hAnsi="Times New Roman" w:cs="Times New Roman"/>
          <w:bCs/>
        </w:rPr>
        <w:t>(pdf; online)</w:t>
      </w:r>
      <w:r w:rsidR="00A84E38" w:rsidRPr="00A84E38">
        <w:rPr>
          <w:rFonts w:ascii="Times New Roman" w:hAnsi="Times New Roman" w:cs="Times New Roman"/>
          <w:bCs/>
        </w:rPr>
        <w:t>,</w:t>
      </w:r>
      <w:r w:rsidR="00A84E38">
        <w:rPr>
          <w:rFonts w:ascii="Times New Roman" w:hAnsi="Times New Roman" w:cs="Times New Roman"/>
          <w:bCs/>
          <w:lang w:val="bg-BG"/>
        </w:rPr>
        <w:t xml:space="preserve"> </w:t>
      </w:r>
      <w:r w:rsidR="00A84E38" w:rsidRPr="00A84E38">
        <w:rPr>
          <w:rFonts w:ascii="Times New Roman" w:hAnsi="Times New Roman" w:cs="Times New Roman"/>
          <w:bCs/>
          <w:i/>
          <w:iCs/>
          <w:lang w:val="bg-BG"/>
        </w:rPr>
        <w:t>(Кат. Г5.1.)</w:t>
      </w:r>
      <w:r w:rsidR="00A84E38" w:rsidRPr="00E540FC">
        <w:rPr>
          <w:rFonts w:ascii="Times New Roman" w:hAnsi="Times New Roman" w:cs="Times New Roman"/>
          <w:lang w:val="bg-BG"/>
        </w:rPr>
        <w:t xml:space="preserve"> </w:t>
      </w:r>
    </w:p>
    <w:p w14:paraId="5F476169" w14:textId="3CB9D3E7" w:rsidR="00E540FC" w:rsidRDefault="000223ED" w:rsidP="001723D0">
      <w:pPr>
        <w:pStyle w:val="p1"/>
        <w:rPr>
          <w:rFonts w:eastAsiaTheme="minorHAnsi"/>
          <w:b/>
          <w:color w:val="auto"/>
          <w:kern w:val="2"/>
          <w:sz w:val="24"/>
          <w:szCs w:val="24"/>
          <w14:ligatures w14:val="standardContextual"/>
        </w:rPr>
      </w:pPr>
      <w:r>
        <w:rPr>
          <w:rFonts w:eastAsiaTheme="minorHAnsi"/>
          <w:b/>
          <w:color w:val="auto"/>
          <w:kern w:val="2"/>
          <w:sz w:val="24"/>
          <w:szCs w:val="24"/>
          <w14:ligatures w14:val="standardContextual"/>
        </w:rPr>
        <w:t>I</w:t>
      </w:r>
      <w:r w:rsidR="001723D0">
        <w:rPr>
          <w:rFonts w:eastAsiaTheme="minorHAnsi"/>
          <w:b/>
          <w:color w:val="auto"/>
          <w:kern w:val="2"/>
          <w:sz w:val="24"/>
          <w:szCs w:val="24"/>
          <w14:ligatures w14:val="standardContextual"/>
        </w:rPr>
        <w:t>V</w:t>
      </w:r>
      <w:r w:rsidR="00E540FC" w:rsidRPr="00E540FC">
        <w:rPr>
          <w:rFonts w:eastAsiaTheme="minorHAnsi"/>
          <w:b/>
          <w:color w:val="auto"/>
          <w:kern w:val="2"/>
          <w:sz w:val="24"/>
          <w:szCs w:val="24"/>
          <w:lang w:val="bg-BG"/>
          <w14:ligatures w14:val="standardContextual"/>
        </w:rPr>
        <w:t>.</w:t>
      </w:r>
      <w:r>
        <w:rPr>
          <w:rFonts w:eastAsiaTheme="minorHAnsi"/>
          <w:b/>
          <w:color w:val="auto"/>
          <w:kern w:val="2"/>
          <w:sz w:val="24"/>
          <w:szCs w:val="24"/>
          <w14:ligatures w14:val="standardContextual"/>
        </w:rPr>
        <w:t>3.</w:t>
      </w:r>
      <w:r w:rsidR="00FD6104">
        <w:rPr>
          <w:rFonts w:eastAsiaTheme="minorHAnsi"/>
          <w:b/>
          <w:color w:val="auto"/>
          <w:kern w:val="2"/>
          <w:sz w:val="24"/>
          <w:szCs w:val="24"/>
          <w14:ligatures w14:val="standardContextual"/>
        </w:rPr>
        <w:t xml:space="preserve"> </w:t>
      </w:r>
      <w:r w:rsidR="00E540FC" w:rsidRPr="00E540FC">
        <w:rPr>
          <w:rFonts w:eastAsiaTheme="minorHAnsi"/>
          <w:b/>
          <w:color w:val="auto"/>
          <w:kern w:val="2"/>
          <w:sz w:val="24"/>
          <w:szCs w:val="24"/>
          <w:lang w:val="bg-BG"/>
          <w14:ligatures w14:val="standardContextual"/>
        </w:rPr>
        <w:t xml:space="preserve"> СТАТИИ И ДОКЛАДИ, ПУБЛИКУВАНИ В НАУЧНИ ИЗДАНИЯ, РЕФЕРИРАНИ И</w:t>
      </w:r>
      <w:r w:rsidR="00E540FC">
        <w:rPr>
          <w:rFonts w:eastAsiaTheme="minorHAnsi"/>
          <w:b/>
          <w:color w:val="auto"/>
          <w:kern w:val="2"/>
          <w:sz w:val="24"/>
          <w:szCs w:val="24"/>
          <w:lang w:val="bg-BG"/>
          <w14:ligatures w14:val="standardContextual"/>
        </w:rPr>
        <w:t xml:space="preserve"> </w:t>
      </w:r>
      <w:r w:rsidR="00E540FC" w:rsidRPr="00E540FC">
        <w:rPr>
          <w:rFonts w:eastAsiaTheme="minorHAnsi"/>
          <w:b/>
          <w:color w:val="auto"/>
          <w:kern w:val="2"/>
          <w:sz w:val="24"/>
          <w:szCs w:val="24"/>
          <w:lang w:val="bg-BG"/>
          <w14:ligatures w14:val="standardContextual"/>
        </w:rPr>
        <w:t>ИНДЕКСИРАНИ В СВЕТОВНОИЗВЕСТНИ БАЗИ ДАННИ С НАУЧНА</w:t>
      </w:r>
      <w:r w:rsidR="00E540FC">
        <w:rPr>
          <w:rFonts w:eastAsiaTheme="minorHAnsi"/>
          <w:b/>
          <w:color w:val="auto"/>
          <w:kern w:val="2"/>
          <w:sz w:val="24"/>
          <w:szCs w:val="24"/>
          <w:lang w:val="bg-BG"/>
          <w14:ligatures w14:val="standardContextual"/>
        </w:rPr>
        <w:t xml:space="preserve"> </w:t>
      </w:r>
      <w:r w:rsidR="00E540FC" w:rsidRPr="00E540FC">
        <w:rPr>
          <w:rFonts w:eastAsiaTheme="minorHAnsi"/>
          <w:b/>
          <w:color w:val="auto"/>
          <w:kern w:val="2"/>
          <w:sz w:val="24"/>
          <w:szCs w:val="24"/>
          <w:lang w:val="bg-BG"/>
          <w14:ligatures w14:val="standardContextual"/>
        </w:rPr>
        <w:t>ИНФОРМАЦИЯ</w:t>
      </w:r>
    </w:p>
    <w:p w14:paraId="0A673C3A" w14:textId="77777777" w:rsidR="001723D0" w:rsidRPr="001723D0" w:rsidRDefault="001723D0" w:rsidP="001723D0">
      <w:pPr>
        <w:pStyle w:val="p1"/>
        <w:rPr>
          <w:rFonts w:eastAsiaTheme="minorHAnsi"/>
          <w:b/>
          <w:color w:val="auto"/>
          <w:kern w:val="2"/>
          <w:sz w:val="24"/>
          <w:szCs w:val="24"/>
          <w14:ligatures w14:val="standardContextual"/>
        </w:rPr>
      </w:pPr>
    </w:p>
    <w:p w14:paraId="32EA815A" w14:textId="65F2484D" w:rsidR="00FC2D8F" w:rsidRPr="00A84E38" w:rsidRDefault="00F33A7E" w:rsidP="00E540FC">
      <w:pPr>
        <w:spacing w:before="96"/>
        <w:ind w:left="85" w:right="82"/>
        <w:jc w:val="both"/>
        <w:rPr>
          <w:rFonts w:ascii="Times New Roman" w:hAnsi="Times New Roman" w:cs="Times New Roman"/>
          <w:lang w:val="bg-BG"/>
        </w:rPr>
      </w:pPr>
      <w:r>
        <w:rPr>
          <w:rFonts w:ascii="Times New Roman" w:hAnsi="Times New Roman" w:cs="Times New Roman"/>
          <w:bCs/>
        </w:rPr>
        <w:t>1</w:t>
      </w:r>
      <w:r w:rsidR="008D5EC1">
        <w:rPr>
          <w:rFonts w:ascii="Times New Roman" w:hAnsi="Times New Roman" w:cs="Times New Roman"/>
          <w:bCs/>
        </w:rPr>
        <w:t xml:space="preserve">. </w:t>
      </w:r>
      <w:r w:rsidR="00FC2D8F" w:rsidRPr="00E540FC">
        <w:rPr>
          <w:rFonts w:ascii="Times New Roman" w:hAnsi="Times New Roman" w:cs="Times New Roman"/>
          <w:bCs/>
          <w:lang w:val="bg-BG"/>
        </w:rPr>
        <w:t>Стоянов Т. Н.</w:t>
      </w:r>
      <w:r w:rsidR="00C57B5F">
        <w:rPr>
          <w:rFonts w:ascii="Times New Roman" w:hAnsi="Times New Roman" w:cs="Times New Roman"/>
          <w:bCs/>
          <w:lang w:val="bg-BG"/>
        </w:rPr>
        <w:t>,</w:t>
      </w:r>
      <w:r w:rsidR="00FC2D8F" w:rsidRPr="00E540FC">
        <w:rPr>
          <w:rFonts w:ascii="Times New Roman" w:hAnsi="Times New Roman" w:cs="Times New Roman"/>
          <w:bCs/>
          <w:lang w:val="bg-BG"/>
        </w:rPr>
        <w:t xml:space="preserve"> 2021,</w:t>
      </w:r>
      <w:r w:rsidR="00FC2D8F" w:rsidRPr="00E540FC">
        <w:rPr>
          <w:rFonts w:ascii="Times New Roman" w:hAnsi="Times New Roman" w:cs="Times New Roman"/>
          <w:b/>
          <w:lang w:val="bg-BG"/>
        </w:rPr>
        <w:t xml:space="preserve"> Определяне степента на риска от горски пожари в ТП ДГС „</w:t>
      </w:r>
      <w:r w:rsidR="00ED593F" w:rsidRPr="00E540FC">
        <w:rPr>
          <w:rFonts w:ascii="Times New Roman" w:hAnsi="Times New Roman" w:cs="Times New Roman"/>
          <w:b/>
          <w:lang w:val="bg-BG"/>
        </w:rPr>
        <w:t>Ботевград “</w:t>
      </w:r>
      <w:r w:rsidR="00FC2D8F" w:rsidRPr="00E540FC">
        <w:rPr>
          <w:rFonts w:ascii="Times New Roman" w:hAnsi="Times New Roman" w:cs="Times New Roman"/>
          <w:b/>
          <w:lang w:val="bg-BG"/>
        </w:rPr>
        <w:t xml:space="preserve">. </w:t>
      </w:r>
      <w:r w:rsidR="00FC2D8F" w:rsidRPr="00E540FC">
        <w:rPr>
          <w:rFonts w:ascii="Times New Roman" w:hAnsi="Times New Roman" w:cs="Times New Roman"/>
          <w:bCs/>
          <w:lang w:val="bg-BG"/>
        </w:rPr>
        <w:t xml:space="preserve">Наука за гората, КН. 2, 2021, NG_2_2021-035-048, Институт за гората, 2021, ISSN:0861-007X, </w:t>
      </w:r>
      <w:r w:rsidR="00A84E38">
        <w:rPr>
          <w:rFonts w:ascii="Times New Roman" w:hAnsi="Times New Roman" w:cs="Times New Roman"/>
          <w:bCs/>
          <w:lang w:val="bg-BG"/>
        </w:rPr>
        <w:t>стр</w:t>
      </w:r>
      <w:r w:rsidR="00FC2D8F" w:rsidRPr="00E540FC">
        <w:rPr>
          <w:rFonts w:ascii="Times New Roman" w:hAnsi="Times New Roman" w:cs="Times New Roman"/>
          <w:bCs/>
          <w:lang w:val="bg-BG"/>
        </w:rPr>
        <w:t xml:space="preserve">. 35-48, </w:t>
      </w:r>
      <w:r w:rsidR="00FC2D8F" w:rsidRPr="00A84E38">
        <w:rPr>
          <w:rFonts w:ascii="Times New Roman" w:hAnsi="Times New Roman" w:cs="Times New Roman"/>
          <w:b/>
        </w:rPr>
        <w:t>Web of Science (2007-) (CABI);</w:t>
      </w:r>
      <w:r w:rsidR="00FC2D8F" w:rsidRPr="00E540FC">
        <w:rPr>
          <w:rFonts w:ascii="Times New Roman" w:hAnsi="Times New Roman" w:cs="Times New Roman"/>
          <w:bCs/>
          <w:lang w:val="bg-BG"/>
        </w:rPr>
        <w:t xml:space="preserve"> </w:t>
      </w:r>
      <w:r w:rsidR="00A84E38" w:rsidRPr="00A84E38">
        <w:rPr>
          <w:rFonts w:ascii="Times New Roman" w:hAnsi="Times New Roman" w:cs="Times New Roman"/>
          <w:i/>
          <w:iCs/>
          <w:lang w:val="bg-BG"/>
        </w:rPr>
        <w:t>(Кат. Г7.</w:t>
      </w:r>
      <w:r>
        <w:rPr>
          <w:rFonts w:ascii="Times New Roman" w:hAnsi="Times New Roman" w:cs="Times New Roman"/>
          <w:i/>
          <w:iCs/>
        </w:rPr>
        <w:t>1</w:t>
      </w:r>
      <w:r w:rsidR="00A84E38" w:rsidRPr="00A84E38">
        <w:rPr>
          <w:rFonts w:ascii="Times New Roman" w:hAnsi="Times New Roman" w:cs="Times New Roman"/>
          <w:i/>
          <w:iCs/>
          <w:lang w:val="bg-BG"/>
        </w:rPr>
        <w:t>.)</w:t>
      </w:r>
    </w:p>
    <w:p w14:paraId="15D69D0F" w14:textId="23184484" w:rsidR="00E540FC" w:rsidRPr="00E540FC" w:rsidRDefault="000223ED" w:rsidP="00E540FC">
      <w:pPr>
        <w:pStyle w:val="p1"/>
        <w:rPr>
          <w:rFonts w:eastAsiaTheme="minorHAnsi"/>
          <w:b/>
          <w:color w:val="auto"/>
          <w:kern w:val="2"/>
          <w:sz w:val="24"/>
          <w:szCs w:val="24"/>
          <w:lang w:val="bg-BG"/>
          <w14:ligatures w14:val="standardContextual"/>
        </w:rPr>
      </w:pPr>
      <w:r>
        <w:rPr>
          <w:rFonts w:eastAsiaTheme="minorHAnsi"/>
          <w:b/>
          <w:color w:val="auto"/>
          <w:kern w:val="2"/>
          <w:sz w:val="24"/>
          <w:szCs w:val="24"/>
          <w14:ligatures w14:val="standardContextual"/>
        </w:rPr>
        <w:t>I</w:t>
      </w:r>
      <w:r w:rsidR="00763CCC">
        <w:rPr>
          <w:rFonts w:eastAsiaTheme="minorHAnsi"/>
          <w:b/>
          <w:color w:val="auto"/>
          <w:kern w:val="2"/>
          <w:sz w:val="24"/>
          <w:szCs w:val="24"/>
          <w14:ligatures w14:val="standardContextual"/>
        </w:rPr>
        <w:t>V</w:t>
      </w:r>
      <w:r w:rsidR="00E540FC" w:rsidRPr="00E540FC">
        <w:rPr>
          <w:rFonts w:eastAsiaTheme="minorHAnsi"/>
          <w:b/>
          <w:color w:val="auto"/>
          <w:kern w:val="2"/>
          <w:sz w:val="24"/>
          <w:szCs w:val="24"/>
          <w:lang w:val="bg-BG"/>
          <w14:ligatures w14:val="standardContextual"/>
        </w:rPr>
        <w:t>.</w:t>
      </w:r>
      <w:r>
        <w:rPr>
          <w:rFonts w:eastAsiaTheme="minorHAnsi"/>
          <w:b/>
          <w:color w:val="auto"/>
          <w:kern w:val="2"/>
          <w:sz w:val="24"/>
          <w:szCs w:val="24"/>
          <w14:ligatures w14:val="standardContextual"/>
        </w:rPr>
        <w:t>4</w:t>
      </w:r>
      <w:r w:rsidR="00FD6104">
        <w:rPr>
          <w:rFonts w:eastAsiaTheme="minorHAnsi"/>
          <w:b/>
          <w:color w:val="auto"/>
          <w:kern w:val="2"/>
          <w:sz w:val="24"/>
          <w:szCs w:val="24"/>
          <w14:ligatures w14:val="standardContextual"/>
        </w:rPr>
        <w:t>.</w:t>
      </w:r>
      <w:r w:rsidR="00E540FC" w:rsidRPr="00E540FC">
        <w:rPr>
          <w:rFonts w:eastAsiaTheme="minorHAnsi"/>
          <w:b/>
          <w:color w:val="auto"/>
          <w:kern w:val="2"/>
          <w:sz w:val="24"/>
          <w:szCs w:val="24"/>
          <w:lang w:val="bg-BG"/>
          <w14:ligatures w14:val="standardContextual"/>
        </w:rPr>
        <w:t xml:space="preserve"> СТАТИИ И ДОКЛАДИ, ПУБЛИКУВАНИ В НЕРЕФЕРИРАНИ СПИСАНИЯ С</w:t>
      </w:r>
      <w:r w:rsidR="00E540FC">
        <w:rPr>
          <w:rFonts w:eastAsiaTheme="minorHAnsi"/>
          <w:b/>
          <w:color w:val="auto"/>
          <w:kern w:val="2"/>
          <w:sz w:val="24"/>
          <w:szCs w:val="24"/>
          <w:lang w:val="bg-BG"/>
          <w14:ligatures w14:val="standardContextual"/>
        </w:rPr>
        <w:t xml:space="preserve"> </w:t>
      </w:r>
      <w:r w:rsidR="00E540FC" w:rsidRPr="00E540FC">
        <w:rPr>
          <w:rFonts w:eastAsiaTheme="minorHAnsi"/>
          <w:b/>
          <w:color w:val="auto"/>
          <w:kern w:val="2"/>
          <w:sz w:val="24"/>
          <w:szCs w:val="24"/>
          <w:lang w:val="bg-BG"/>
          <w14:ligatures w14:val="standardContextual"/>
        </w:rPr>
        <w:t>НАУЧНО РЕЦЕНЗИРАНЕ ИЛИ ПУБЛИКУВАНИ В РЕДАКТИРАНИ</w:t>
      </w:r>
      <w:r w:rsidR="00E540FC">
        <w:rPr>
          <w:rFonts w:eastAsiaTheme="minorHAnsi"/>
          <w:b/>
          <w:color w:val="auto"/>
          <w:kern w:val="2"/>
          <w:sz w:val="24"/>
          <w:szCs w:val="24"/>
          <w:lang w:val="bg-BG"/>
          <w14:ligatures w14:val="standardContextual"/>
        </w:rPr>
        <w:t xml:space="preserve"> </w:t>
      </w:r>
      <w:r w:rsidR="00E540FC" w:rsidRPr="00E540FC">
        <w:rPr>
          <w:rFonts w:eastAsiaTheme="minorHAnsi"/>
          <w:b/>
          <w:color w:val="auto"/>
          <w:kern w:val="2"/>
          <w:sz w:val="24"/>
          <w:szCs w:val="24"/>
          <w:lang w:val="bg-BG"/>
          <w14:ligatures w14:val="standardContextual"/>
        </w:rPr>
        <w:t>КОЛЕКТИВНИ ТОМОВЕ</w:t>
      </w:r>
    </w:p>
    <w:p w14:paraId="47E92575" w14:textId="39F7178C" w:rsidR="008D5EC1" w:rsidRPr="0013169E" w:rsidRDefault="0013169E" w:rsidP="0013169E">
      <w:pPr>
        <w:pStyle w:val="ListParagraph"/>
        <w:numPr>
          <w:ilvl w:val="0"/>
          <w:numId w:val="4"/>
        </w:numPr>
        <w:autoSpaceDE w:val="0"/>
        <w:autoSpaceDN w:val="0"/>
        <w:adjustRightInd w:val="0"/>
        <w:spacing w:after="0" w:line="240" w:lineRule="auto"/>
        <w:rPr>
          <w:rFonts w:ascii="Times New Roman" w:hAnsi="Times New Roman" w:cs="Times New Roman"/>
          <w:i/>
          <w:iCs/>
          <w:kern w:val="0"/>
        </w:rPr>
      </w:pPr>
      <w:r w:rsidRPr="0013169E">
        <w:rPr>
          <w:rFonts w:ascii="Times New Roman" w:hAnsi="Times New Roman" w:cs="Times New Roman"/>
        </w:rPr>
        <w:t>Stoyanov T., 2025</w:t>
      </w:r>
      <w:r w:rsidRPr="0013169E">
        <w:rPr>
          <w:rFonts w:ascii="Times New Roman" w:hAnsi="Times New Roman" w:cs="Times New Roman"/>
          <w:b/>
          <w:bCs/>
        </w:rPr>
        <w:t xml:space="preserve"> </w:t>
      </w:r>
      <w:r w:rsidRPr="00ED593F">
        <w:rPr>
          <w:rFonts w:ascii="Times New Roman" w:hAnsi="Times New Roman" w:cs="Times New Roman"/>
          <w:b/>
        </w:rPr>
        <w:t xml:space="preserve">Determination the degree of risk of forest fires in </w:t>
      </w:r>
      <w:r w:rsidR="00ED593F" w:rsidRPr="00ED593F">
        <w:rPr>
          <w:rFonts w:ascii="Times New Roman" w:hAnsi="Times New Roman" w:cs="Times New Roman"/>
          <w:b/>
        </w:rPr>
        <w:t>National Park</w:t>
      </w:r>
      <w:r w:rsidRPr="00ED593F">
        <w:rPr>
          <w:rFonts w:ascii="Times New Roman" w:hAnsi="Times New Roman" w:cs="Times New Roman"/>
          <w:b/>
        </w:rPr>
        <w:t xml:space="preserve"> “PIRIN”</w:t>
      </w:r>
      <w:r w:rsidR="008D5EC1" w:rsidRPr="00ED593F">
        <w:rPr>
          <w:rFonts w:ascii="Times New Roman" w:hAnsi="Times New Roman" w:cs="Times New Roman"/>
          <w:b/>
        </w:rPr>
        <w:t>.</w:t>
      </w:r>
      <w:r w:rsidR="008D5EC1" w:rsidRPr="00ED593F">
        <w:rPr>
          <w:rFonts w:ascii="Times New Roman" w:hAnsi="Times New Roman" w:cs="Times New Roman"/>
          <w:b/>
          <w:bCs/>
        </w:rPr>
        <w:t xml:space="preserve"> </w:t>
      </w:r>
      <w:r w:rsidR="008D5EC1" w:rsidRPr="0013169E">
        <w:rPr>
          <w:rFonts w:ascii="Times New Roman" w:hAnsi="Times New Roman" w:cs="Times New Roman"/>
          <w:lang w:val="bg-BG"/>
        </w:rPr>
        <w:t xml:space="preserve">Управление и устойчиво развитие 2/2025 (112), ЛТУ, </w:t>
      </w:r>
      <w:r w:rsidR="008D5EC1" w:rsidRPr="0013169E">
        <w:rPr>
          <w:rFonts w:ascii="Times New Roman" w:hAnsi="Times New Roman" w:cs="Times New Roman"/>
          <w:b/>
          <w:bCs/>
        </w:rPr>
        <w:t>CABI (</w:t>
      </w:r>
      <w:r w:rsidR="008D5EC1" w:rsidRPr="0013169E">
        <w:rPr>
          <w:rFonts w:ascii="Times New Roman" w:hAnsi="Times New Roman" w:cs="Times New Roman"/>
          <w:b/>
          <w:bCs/>
          <w:lang w:val="bg-BG"/>
        </w:rPr>
        <w:t>Списък на НАЦИД</w:t>
      </w:r>
      <w:r w:rsidR="008D5EC1" w:rsidRPr="0013169E">
        <w:rPr>
          <w:rFonts w:ascii="Times New Roman" w:hAnsi="Times New Roman" w:cs="Times New Roman"/>
        </w:rPr>
        <w:t>)</w:t>
      </w:r>
      <w:r w:rsidR="008D5EC1" w:rsidRPr="0013169E">
        <w:rPr>
          <w:rFonts w:ascii="Times New Roman" w:hAnsi="Times New Roman" w:cs="Times New Roman"/>
          <w:i/>
          <w:iCs/>
          <w:lang w:val="bg-BG"/>
        </w:rPr>
        <w:t xml:space="preserve"> (Кат. Г8.1.)</w:t>
      </w:r>
    </w:p>
    <w:p w14:paraId="2FD7F9D7" w14:textId="4E827731" w:rsidR="008D5EC1" w:rsidRPr="008D5EC1" w:rsidRDefault="008D5EC1" w:rsidP="008D5EC1">
      <w:pPr>
        <w:pStyle w:val="ListParagraph"/>
        <w:numPr>
          <w:ilvl w:val="0"/>
          <w:numId w:val="4"/>
        </w:numPr>
        <w:spacing w:before="96"/>
        <w:ind w:right="82"/>
        <w:jc w:val="both"/>
        <w:rPr>
          <w:rFonts w:ascii="Times New Roman" w:hAnsi="Times New Roman" w:cs="Times New Roman"/>
          <w:lang w:val="bg-BG"/>
        </w:rPr>
      </w:pPr>
      <w:r w:rsidRPr="004E3282">
        <w:rPr>
          <w:rFonts w:ascii="Times New Roman" w:hAnsi="Times New Roman" w:cs="Times New Roman"/>
        </w:rPr>
        <w:lastRenderedPageBreak/>
        <w:t xml:space="preserve">Stoyanov, T. 2025. </w:t>
      </w:r>
      <w:r w:rsidRPr="004E3282">
        <w:rPr>
          <w:rFonts w:ascii="Times New Roman" w:hAnsi="Times New Roman" w:cs="Times New Roman"/>
          <w:b/>
          <w:bCs/>
        </w:rPr>
        <w:t>“Credit and Forestry Cooperatives in Bulgaria: Historical Development, Economic Rule and Legal Framework and Their Contribution to Sustainable Development of Rural and Forestry Regions”.</w:t>
      </w:r>
      <w:r w:rsidRPr="004E3282">
        <w:rPr>
          <w:rFonts w:ascii="Times New Roman" w:hAnsi="Times New Roman" w:cs="Times New Roman"/>
        </w:rPr>
        <w:t> South Asian Journal of Social Studies and Economics 22 (8):57–70.</w:t>
      </w:r>
      <w:r w:rsidRPr="004E3282">
        <w:rPr>
          <w:rFonts w:ascii="Times New Roman" w:hAnsi="Times New Roman" w:cs="Times New Roman"/>
          <w:color w:val="333333"/>
          <w:sz w:val="27"/>
          <w:szCs w:val="27"/>
        </w:rPr>
        <w:t xml:space="preserve"> </w:t>
      </w:r>
      <w:r w:rsidRPr="004E3282">
        <w:rPr>
          <w:rFonts w:ascii="Times New Roman" w:hAnsi="Times New Roman" w:cs="Times New Roman"/>
        </w:rPr>
        <w:t>https://doi.org/10.9734/sajsse/2025/v22i81102.</w:t>
      </w:r>
      <w:r w:rsidRPr="00E540FC">
        <w:rPr>
          <w:rFonts w:ascii="Times New Roman" w:hAnsi="Times New Roman" w:cs="Times New Roman"/>
          <w:lang w:val="bg-BG"/>
        </w:rPr>
        <w:t xml:space="preserve"> </w:t>
      </w:r>
      <w:r w:rsidRPr="00A84E38">
        <w:rPr>
          <w:rFonts w:ascii="Times New Roman" w:hAnsi="Times New Roman" w:cs="Times New Roman"/>
          <w:i/>
          <w:iCs/>
          <w:lang w:val="bg-BG"/>
        </w:rPr>
        <w:t>(Кат. Г</w:t>
      </w:r>
      <w:r>
        <w:rPr>
          <w:rFonts w:ascii="Times New Roman" w:hAnsi="Times New Roman" w:cs="Times New Roman"/>
          <w:i/>
          <w:iCs/>
          <w:lang w:val="bg-BG"/>
        </w:rPr>
        <w:t>8</w:t>
      </w:r>
      <w:r w:rsidRPr="00A84E38">
        <w:rPr>
          <w:rFonts w:ascii="Times New Roman" w:hAnsi="Times New Roman" w:cs="Times New Roman"/>
          <w:i/>
          <w:iCs/>
          <w:lang w:val="bg-BG"/>
        </w:rPr>
        <w:t>.</w:t>
      </w:r>
      <w:r>
        <w:rPr>
          <w:rFonts w:ascii="Times New Roman" w:hAnsi="Times New Roman" w:cs="Times New Roman"/>
          <w:i/>
          <w:iCs/>
          <w:lang w:val="bg-BG"/>
        </w:rPr>
        <w:t>2</w:t>
      </w:r>
      <w:r w:rsidRPr="00A84E38">
        <w:rPr>
          <w:rFonts w:ascii="Times New Roman" w:hAnsi="Times New Roman" w:cs="Times New Roman"/>
          <w:i/>
          <w:iCs/>
          <w:lang w:val="bg-BG"/>
        </w:rPr>
        <w:t>.)</w:t>
      </w:r>
    </w:p>
    <w:p w14:paraId="4635114A" w14:textId="591A380B" w:rsidR="008D5EC1" w:rsidRPr="008D5EC1" w:rsidRDefault="008D5EC1" w:rsidP="008D5EC1">
      <w:pPr>
        <w:pStyle w:val="ListParagraph"/>
        <w:numPr>
          <w:ilvl w:val="0"/>
          <w:numId w:val="4"/>
        </w:numPr>
        <w:spacing w:before="96"/>
        <w:ind w:right="82"/>
        <w:jc w:val="both"/>
        <w:rPr>
          <w:rFonts w:ascii="Times New Roman" w:hAnsi="Times New Roman" w:cs="Times New Roman"/>
          <w:lang w:val="bg-BG"/>
        </w:rPr>
      </w:pPr>
      <w:r w:rsidRPr="004E3282">
        <w:rPr>
          <w:rFonts w:ascii="Times New Roman" w:hAnsi="Times New Roman" w:cs="Times New Roman"/>
        </w:rPr>
        <w:t xml:space="preserve">Stoyanov T., 2025 </w:t>
      </w:r>
      <w:r w:rsidRPr="004E3282">
        <w:rPr>
          <w:rFonts w:ascii="Times New Roman" w:hAnsi="Times New Roman" w:cs="Times New Roman"/>
          <w:b/>
          <w:bCs/>
        </w:rPr>
        <w:t xml:space="preserve">The role of social enterprises in the circular bioeconomy, </w:t>
      </w:r>
      <w:r w:rsidRPr="00ED593F">
        <w:rPr>
          <w:rFonts w:ascii="Times New Roman" w:hAnsi="Times New Roman" w:cs="Times New Roman"/>
        </w:rPr>
        <w:t>Eco4all</w:t>
      </w:r>
      <w:r w:rsidRPr="004E3282">
        <w:rPr>
          <w:rFonts w:ascii="Times New Roman" w:hAnsi="Times New Roman" w:cs="Times New Roman"/>
        </w:rPr>
        <w:t xml:space="preserve"> Mid-Term International Conference: “Challenges, Processes, and Policies for a Circular Economy that Works for Consumers”, pp. 443- 451, Proceedings ISBN online: 978-606-714-944-9;</w:t>
      </w:r>
      <w:r w:rsidRPr="008D5EC1">
        <w:rPr>
          <w:rFonts w:ascii="Times New Roman" w:hAnsi="Times New Roman" w:cs="Times New Roman"/>
          <w:i/>
          <w:iCs/>
          <w:lang w:val="bg-BG"/>
        </w:rPr>
        <w:t xml:space="preserve"> </w:t>
      </w:r>
      <w:r w:rsidRPr="00A84E38">
        <w:rPr>
          <w:rFonts w:ascii="Times New Roman" w:hAnsi="Times New Roman" w:cs="Times New Roman"/>
          <w:i/>
          <w:iCs/>
          <w:lang w:val="bg-BG"/>
        </w:rPr>
        <w:t>(Кат. Г</w:t>
      </w:r>
      <w:r>
        <w:rPr>
          <w:rFonts w:ascii="Times New Roman" w:hAnsi="Times New Roman" w:cs="Times New Roman"/>
          <w:i/>
          <w:iCs/>
          <w:lang w:val="bg-BG"/>
        </w:rPr>
        <w:t>8</w:t>
      </w:r>
      <w:r w:rsidRPr="00A84E38">
        <w:rPr>
          <w:rFonts w:ascii="Times New Roman" w:hAnsi="Times New Roman" w:cs="Times New Roman"/>
          <w:i/>
          <w:iCs/>
          <w:lang w:val="bg-BG"/>
        </w:rPr>
        <w:t>.</w:t>
      </w:r>
      <w:r>
        <w:rPr>
          <w:rFonts w:ascii="Times New Roman" w:hAnsi="Times New Roman" w:cs="Times New Roman"/>
          <w:i/>
          <w:iCs/>
          <w:lang w:val="bg-BG"/>
        </w:rPr>
        <w:t>3</w:t>
      </w:r>
      <w:r w:rsidRPr="00A84E38">
        <w:rPr>
          <w:rFonts w:ascii="Times New Roman" w:hAnsi="Times New Roman" w:cs="Times New Roman"/>
          <w:i/>
          <w:iCs/>
          <w:lang w:val="bg-BG"/>
        </w:rPr>
        <w:t>.)</w:t>
      </w:r>
    </w:p>
    <w:p w14:paraId="5F7708E9" w14:textId="07B9A7E7" w:rsidR="008D5EC1" w:rsidRPr="008D5EC1" w:rsidRDefault="008D5EC1" w:rsidP="008D5EC1">
      <w:pPr>
        <w:pStyle w:val="ListParagraph"/>
        <w:numPr>
          <w:ilvl w:val="0"/>
          <w:numId w:val="4"/>
        </w:numPr>
        <w:spacing w:before="96"/>
        <w:ind w:right="82"/>
        <w:jc w:val="both"/>
        <w:rPr>
          <w:rFonts w:ascii="Times New Roman" w:hAnsi="Times New Roman" w:cs="Times New Roman"/>
          <w:lang w:val="bg-BG"/>
        </w:rPr>
      </w:pPr>
      <w:r w:rsidRPr="008D5EC1">
        <w:rPr>
          <w:rFonts w:ascii="Times New Roman" w:hAnsi="Times New Roman" w:cs="Times New Roman"/>
        </w:rPr>
        <w:t xml:space="preserve">Stoyanov, T., Zhyianski, M., Stojanovska, M., Stojanovski, </w:t>
      </w:r>
      <w:r w:rsidR="00C61419" w:rsidRPr="008D5EC1">
        <w:rPr>
          <w:rFonts w:ascii="Times New Roman" w:hAnsi="Times New Roman" w:cs="Times New Roman"/>
        </w:rPr>
        <w:t>V.</w:t>
      </w:r>
      <w:r w:rsidRPr="008D5EC1">
        <w:rPr>
          <w:rFonts w:ascii="Times New Roman" w:hAnsi="Times New Roman" w:cs="Times New Roman"/>
        </w:rPr>
        <w:t xml:space="preserve"> 2025 </w:t>
      </w:r>
      <w:r w:rsidRPr="008D5EC1">
        <w:rPr>
          <w:rFonts w:ascii="Times New Roman" w:hAnsi="Times New Roman" w:cs="Times New Roman"/>
          <w:b/>
          <w:bCs/>
        </w:rPr>
        <w:t xml:space="preserve">Forestry Policy and Legislation Reforms in North Macedonia - Vertical and Horizontal Coordination. </w:t>
      </w:r>
      <w:r w:rsidRPr="008D5EC1">
        <w:rPr>
          <w:rFonts w:ascii="Times New Roman" w:hAnsi="Times New Roman" w:cs="Times New Roman"/>
        </w:rPr>
        <w:t xml:space="preserve">ELTE, Digital institutional repository, 1, 1, ELTE, Digital institutional repository, 2025, DOI: 10.21862/9789634898726-09, 69-75 </w:t>
      </w:r>
      <w:hyperlink r:id="rId8" w:history="1">
        <w:r w:rsidRPr="008D5EC1">
          <w:rPr>
            <w:rStyle w:val="Hyperlink"/>
            <w:rFonts w:ascii="Times New Roman" w:hAnsi="Times New Roman" w:cs="Times New Roman"/>
          </w:rPr>
          <w:t>https://edit.elte.hu/xmlui/handle/10831/118521</w:t>
        </w:r>
      </w:hyperlink>
      <w:r w:rsidRPr="008D5EC1">
        <w:rPr>
          <w:rFonts w:ascii="Times New Roman" w:hAnsi="Times New Roman" w:cs="Times New Roman"/>
        </w:rPr>
        <w:t xml:space="preserve"> </w:t>
      </w:r>
      <w:r w:rsidRPr="00A84E38">
        <w:rPr>
          <w:rFonts w:ascii="Times New Roman" w:hAnsi="Times New Roman" w:cs="Times New Roman"/>
          <w:i/>
          <w:iCs/>
          <w:lang w:val="bg-BG"/>
        </w:rPr>
        <w:t>(Кат. Г</w:t>
      </w:r>
      <w:r>
        <w:rPr>
          <w:rFonts w:ascii="Times New Roman" w:hAnsi="Times New Roman" w:cs="Times New Roman"/>
          <w:i/>
          <w:iCs/>
          <w:lang w:val="bg-BG"/>
        </w:rPr>
        <w:t>8</w:t>
      </w:r>
      <w:r w:rsidRPr="00A84E38">
        <w:rPr>
          <w:rFonts w:ascii="Times New Roman" w:hAnsi="Times New Roman" w:cs="Times New Roman"/>
          <w:i/>
          <w:iCs/>
          <w:lang w:val="bg-BG"/>
        </w:rPr>
        <w:t>.</w:t>
      </w:r>
      <w:r>
        <w:rPr>
          <w:rFonts w:ascii="Times New Roman" w:hAnsi="Times New Roman" w:cs="Times New Roman"/>
          <w:i/>
          <w:iCs/>
          <w:lang w:val="bg-BG"/>
        </w:rPr>
        <w:t>4</w:t>
      </w:r>
      <w:r w:rsidRPr="00A84E38">
        <w:rPr>
          <w:rFonts w:ascii="Times New Roman" w:hAnsi="Times New Roman" w:cs="Times New Roman"/>
          <w:i/>
          <w:iCs/>
          <w:lang w:val="bg-BG"/>
        </w:rPr>
        <w:t>.)</w:t>
      </w:r>
    </w:p>
    <w:p w14:paraId="77ACBF82" w14:textId="1F1FAF50" w:rsidR="00FC2D8F" w:rsidRPr="008D5EC1" w:rsidRDefault="00FC2D8F" w:rsidP="008D5EC1">
      <w:pPr>
        <w:pStyle w:val="ListParagraph"/>
        <w:numPr>
          <w:ilvl w:val="0"/>
          <w:numId w:val="4"/>
        </w:numPr>
        <w:spacing w:before="96"/>
        <w:ind w:right="82"/>
        <w:jc w:val="both"/>
        <w:rPr>
          <w:rFonts w:ascii="Times New Roman" w:hAnsi="Times New Roman" w:cs="Times New Roman"/>
          <w:lang w:val="bg-BG"/>
        </w:rPr>
      </w:pPr>
      <w:r w:rsidRPr="008D5EC1">
        <w:rPr>
          <w:rFonts w:ascii="Times New Roman" w:hAnsi="Times New Roman" w:cs="Times New Roman"/>
        </w:rPr>
        <w:t xml:space="preserve">Stoyanov T., 2023 </w:t>
      </w:r>
      <w:r w:rsidRPr="008D5EC1">
        <w:rPr>
          <w:rFonts w:ascii="Times New Roman" w:hAnsi="Times New Roman" w:cs="Times New Roman"/>
          <w:b/>
          <w:bCs/>
        </w:rPr>
        <w:t>Non-Wood Forest Products: History and State in Circular-Bioeconomy of Bulgaria</w:t>
      </w:r>
      <w:r w:rsidRPr="008D5EC1">
        <w:rPr>
          <w:rFonts w:ascii="Times New Roman" w:hAnsi="Times New Roman" w:cs="Times New Roman"/>
        </w:rPr>
        <w:t>. South Asian Journal of Social Studies and Economics, 19, 3, pp. 11-19, Sciencedomain International, ISSN:2581-821X, DOI: 10.9734/sajsse/2023/v19i3677,</w:t>
      </w:r>
      <w:r w:rsidRPr="008D5EC1">
        <w:rPr>
          <w:rFonts w:ascii="Times New Roman" w:hAnsi="Times New Roman" w:cs="Times New Roman"/>
          <w:lang w:val="bg-BG"/>
        </w:rPr>
        <w:t xml:space="preserve"> </w:t>
      </w:r>
      <w:r w:rsidR="008D5EC1" w:rsidRPr="00A84E38">
        <w:rPr>
          <w:rFonts w:ascii="Times New Roman" w:hAnsi="Times New Roman" w:cs="Times New Roman"/>
          <w:i/>
          <w:iCs/>
          <w:lang w:val="bg-BG"/>
        </w:rPr>
        <w:t>(Кат. Г</w:t>
      </w:r>
      <w:r w:rsidR="008D5EC1">
        <w:rPr>
          <w:rFonts w:ascii="Times New Roman" w:hAnsi="Times New Roman" w:cs="Times New Roman"/>
          <w:i/>
          <w:iCs/>
          <w:lang w:val="bg-BG"/>
        </w:rPr>
        <w:t>8</w:t>
      </w:r>
      <w:r w:rsidR="008D5EC1" w:rsidRPr="00A84E38">
        <w:rPr>
          <w:rFonts w:ascii="Times New Roman" w:hAnsi="Times New Roman" w:cs="Times New Roman"/>
          <w:i/>
          <w:iCs/>
          <w:lang w:val="bg-BG"/>
        </w:rPr>
        <w:t>.</w:t>
      </w:r>
      <w:r w:rsidR="008D5EC1">
        <w:rPr>
          <w:rFonts w:ascii="Times New Roman" w:hAnsi="Times New Roman" w:cs="Times New Roman"/>
          <w:i/>
          <w:iCs/>
          <w:lang w:val="bg-BG"/>
        </w:rPr>
        <w:t>5</w:t>
      </w:r>
      <w:r w:rsidR="008D5EC1" w:rsidRPr="00A84E38">
        <w:rPr>
          <w:rFonts w:ascii="Times New Roman" w:hAnsi="Times New Roman" w:cs="Times New Roman"/>
          <w:i/>
          <w:iCs/>
          <w:lang w:val="bg-BG"/>
        </w:rPr>
        <w:t>.)</w:t>
      </w:r>
    </w:p>
    <w:p w14:paraId="6A002DC0" w14:textId="1C717DE0" w:rsidR="008D5EC1" w:rsidRPr="008D5EC1" w:rsidRDefault="008D5EC1" w:rsidP="008D5EC1">
      <w:pPr>
        <w:pStyle w:val="ListParagraph"/>
        <w:numPr>
          <w:ilvl w:val="0"/>
          <w:numId w:val="4"/>
        </w:numPr>
        <w:spacing w:before="96"/>
        <w:ind w:right="82"/>
        <w:jc w:val="both"/>
        <w:rPr>
          <w:rFonts w:ascii="Times New Roman" w:hAnsi="Times New Roman" w:cs="Times New Roman"/>
          <w:lang w:val="bg-BG"/>
        </w:rPr>
      </w:pPr>
      <w:r w:rsidRPr="008D5EC1">
        <w:rPr>
          <w:rFonts w:ascii="Times New Roman" w:hAnsi="Times New Roman" w:cs="Times New Roman"/>
        </w:rPr>
        <w:t xml:space="preserve">Poduška, Z., Stojanov, T., Stajić, S., Hadrović, S., 2022, </w:t>
      </w:r>
      <w:r w:rsidRPr="008D5EC1">
        <w:rPr>
          <w:rFonts w:ascii="Times New Roman" w:hAnsi="Times New Roman" w:cs="Times New Roman"/>
          <w:b/>
          <w:bCs/>
        </w:rPr>
        <w:t>Intrapreneurship as a proxy for the introduction and implementation of new technologies</w:t>
      </w:r>
      <w:r w:rsidRPr="008D5EC1">
        <w:rPr>
          <w:rFonts w:ascii="Times New Roman" w:hAnsi="Times New Roman" w:cs="Times New Roman"/>
        </w:rPr>
        <w:t>. International Scientific Conference "Village and Agriculture" (</w:t>
      </w:r>
      <w:r w:rsidR="00ED593F" w:rsidRPr="008D5EC1">
        <w:rPr>
          <w:rFonts w:ascii="Times New Roman" w:hAnsi="Times New Roman" w:cs="Times New Roman"/>
        </w:rPr>
        <w:t>5;</w:t>
      </w:r>
      <w:r w:rsidRPr="008D5EC1">
        <w:rPr>
          <w:rFonts w:ascii="Times New Roman" w:hAnsi="Times New Roman" w:cs="Times New Roman"/>
        </w:rPr>
        <w:t xml:space="preserve"> </w:t>
      </w:r>
      <w:r w:rsidR="00ED593F" w:rsidRPr="008D5EC1">
        <w:rPr>
          <w:rFonts w:ascii="Times New Roman" w:hAnsi="Times New Roman" w:cs="Times New Roman"/>
        </w:rPr>
        <w:t>2022;</w:t>
      </w:r>
      <w:r w:rsidRPr="008D5EC1">
        <w:rPr>
          <w:rFonts w:ascii="Times New Roman" w:hAnsi="Times New Roman" w:cs="Times New Roman"/>
        </w:rPr>
        <w:t xml:space="preserve"> Bijeljina), Univerzitet „</w:t>
      </w:r>
      <w:r w:rsidR="00ED593F" w:rsidRPr="008D5EC1">
        <w:rPr>
          <w:rFonts w:ascii="Times New Roman" w:hAnsi="Times New Roman" w:cs="Times New Roman"/>
        </w:rPr>
        <w:t>Bijeljina “</w:t>
      </w:r>
      <w:r w:rsidRPr="008D5EC1">
        <w:rPr>
          <w:rFonts w:ascii="Times New Roman" w:hAnsi="Times New Roman" w:cs="Times New Roman"/>
        </w:rPr>
        <w:t>, pp. 303-314 ISBN:978-99976-956-7-3,</w:t>
      </w:r>
      <w:r w:rsidRPr="008D5EC1">
        <w:rPr>
          <w:rFonts w:ascii="Times New Roman" w:hAnsi="Times New Roman" w:cs="Times New Roman"/>
          <w:lang w:val="bg-BG"/>
        </w:rPr>
        <w:t xml:space="preserve"> </w:t>
      </w:r>
      <w:r w:rsidRPr="00A84E38">
        <w:rPr>
          <w:rFonts w:ascii="Times New Roman" w:hAnsi="Times New Roman" w:cs="Times New Roman"/>
          <w:i/>
          <w:iCs/>
          <w:lang w:val="bg-BG"/>
        </w:rPr>
        <w:t>(Кат. Г</w:t>
      </w:r>
      <w:r>
        <w:rPr>
          <w:rFonts w:ascii="Times New Roman" w:hAnsi="Times New Roman" w:cs="Times New Roman"/>
          <w:i/>
          <w:iCs/>
          <w:lang w:val="bg-BG"/>
        </w:rPr>
        <w:t>8</w:t>
      </w:r>
      <w:r w:rsidRPr="00A84E38">
        <w:rPr>
          <w:rFonts w:ascii="Times New Roman" w:hAnsi="Times New Roman" w:cs="Times New Roman"/>
          <w:i/>
          <w:iCs/>
          <w:lang w:val="bg-BG"/>
        </w:rPr>
        <w:t>.</w:t>
      </w:r>
      <w:r>
        <w:rPr>
          <w:rFonts w:ascii="Times New Roman" w:hAnsi="Times New Roman" w:cs="Times New Roman"/>
          <w:i/>
          <w:iCs/>
          <w:lang w:val="bg-BG"/>
        </w:rPr>
        <w:t>6</w:t>
      </w:r>
      <w:r w:rsidRPr="00A84E38">
        <w:rPr>
          <w:rFonts w:ascii="Times New Roman" w:hAnsi="Times New Roman" w:cs="Times New Roman"/>
          <w:i/>
          <w:iCs/>
          <w:lang w:val="bg-BG"/>
        </w:rPr>
        <w:t>.)</w:t>
      </w:r>
    </w:p>
    <w:p w14:paraId="4CBA16BB" w14:textId="3F053BAC" w:rsidR="00A84E38" w:rsidRPr="008D5EC1" w:rsidRDefault="008D5EC1" w:rsidP="008D5EC1">
      <w:pPr>
        <w:pStyle w:val="ListParagraph"/>
        <w:numPr>
          <w:ilvl w:val="0"/>
          <w:numId w:val="4"/>
        </w:numPr>
        <w:spacing w:before="96"/>
        <w:ind w:right="82"/>
        <w:jc w:val="both"/>
        <w:rPr>
          <w:rFonts w:ascii="Times New Roman" w:hAnsi="Times New Roman" w:cs="Times New Roman"/>
          <w:lang w:val="bg-BG"/>
        </w:rPr>
      </w:pPr>
      <w:r w:rsidRPr="008D5EC1">
        <w:rPr>
          <w:rFonts w:ascii="Times New Roman" w:hAnsi="Times New Roman" w:cs="Times New Roman"/>
        </w:rPr>
        <w:t xml:space="preserve">Stoyanov T., 2018 </w:t>
      </w:r>
      <w:r w:rsidRPr="008D5EC1">
        <w:rPr>
          <w:rFonts w:ascii="Times New Roman" w:hAnsi="Times New Roman" w:cs="Times New Roman"/>
          <w:b/>
          <w:bCs/>
        </w:rPr>
        <w:t>Credit cooperatives: a factor for improving the sustainable management of private forests</w:t>
      </w:r>
      <w:r w:rsidRPr="008D5EC1">
        <w:rPr>
          <w:rFonts w:ascii="Times New Roman" w:hAnsi="Times New Roman" w:cs="Times New Roman"/>
        </w:rPr>
        <w:t xml:space="preserve">. International Journal of Biological and Ecological Engineering, ISSN 1934-6344, eISSN 1934-6352, 2018/12, 6, </w:t>
      </w:r>
      <w:hyperlink r:id="rId9" w:history="1">
        <w:r w:rsidRPr="008D5EC1">
          <w:rPr>
            <w:rStyle w:val="Hyperlink"/>
            <w:rFonts w:ascii="Times New Roman" w:hAnsi="Times New Roman" w:cs="Times New Roman"/>
          </w:rPr>
          <w:t>https://attachments.waset.org/26/papers/18DK060383.pdf</w:t>
        </w:r>
      </w:hyperlink>
      <w:r>
        <w:rPr>
          <w:rFonts w:ascii="Times New Roman" w:hAnsi="Times New Roman" w:cs="Times New Roman"/>
        </w:rPr>
        <w:t xml:space="preserve"> </w:t>
      </w:r>
      <w:r w:rsidRPr="00A84E38">
        <w:rPr>
          <w:rFonts w:ascii="Times New Roman" w:hAnsi="Times New Roman" w:cs="Times New Roman"/>
          <w:i/>
          <w:iCs/>
          <w:lang w:val="bg-BG"/>
        </w:rPr>
        <w:t>(Кат. Г</w:t>
      </w:r>
      <w:r>
        <w:rPr>
          <w:rFonts w:ascii="Times New Roman" w:hAnsi="Times New Roman" w:cs="Times New Roman"/>
          <w:i/>
          <w:iCs/>
          <w:lang w:val="bg-BG"/>
        </w:rPr>
        <w:t>8</w:t>
      </w:r>
      <w:r w:rsidRPr="00A84E38">
        <w:rPr>
          <w:rFonts w:ascii="Times New Roman" w:hAnsi="Times New Roman" w:cs="Times New Roman"/>
          <w:i/>
          <w:iCs/>
          <w:lang w:val="bg-BG"/>
        </w:rPr>
        <w:t>.</w:t>
      </w:r>
      <w:r>
        <w:rPr>
          <w:rFonts w:ascii="Times New Roman" w:hAnsi="Times New Roman" w:cs="Times New Roman"/>
          <w:i/>
          <w:iCs/>
        </w:rPr>
        <w:t>7</w:t>
      </w:r>
      <w:r w:rsidRPr="00A84E38">
        <w:rPr>
          <w:rFonts w:ascii="Times New Roman" w:hAnsi="Times New Roman" w:cs="Times New Roman"/>
          <w:i/>
          <w:iCs/>
          <w:lang w:val="bg-BG"/>
        </w:rPr>
        <w:t>.)</w:t>
      </w:r>
    </w:p>
    <w:p w14:paraId="3A66EF9D" w14:textId="2C01611D" w:rsidR="004E3282" w:rsidRDefault="000223ED" w:rsidP="004E3282">
      <w:pPr>
        <w:pStyle w:val="p1"/>
        <w:rPr>
          <w:rFonts w:eastAsiaTheme="minorHAnsi"/>
          <w:b/>
          <w:bCs/>
          <w:color w:val="auto"/>
          <w:kern w:val="2"/>
          <w:sz w:val="24"/>
          <w:szCs w:val="24"/>
          <w:lang w:val="bg-BG"/>
          <w14:ligatures w14:val="standardContextual"/>
        </w:rPr>
      </w:pPr>
      <w:r>
        <w:rPr>
          <w:rFonts w:eastAsiaTheme="minorHAnsi"/>
          <w:b/>
          <w:bCs/>
          <w:color w:val="auto"/>
          <w:kern w:val="2"/>
          <w:sz w:val="24"/>
          <w:szCs w:val="24"/>
          <w14:ligatures w14:val="standardContextual"/>
        </w:rPr>
        <w:t>I</w:t>
      </w:r>
      <w:r w:rsidR="004E3282" w:rsidRPr="004E3282">
        <w:rPr>
          <w:rFonts w:eastAsiaTheme="minorHAnsi"/>
          <w:b/>
          <w:bCs/>
          <w:color w:val="auto"/>
          <w:kern w:val="2"/>
          <w:sz w:val="24"/>
          <w:szCs w:val="24"/>
          <w14:ligatures w14:val="standardContextual"/>
        </w:rPr>
        <w:t>V</w:t>
      </w:r>
      <w:r>
        <w:rPr>
          <w:rFonts w:eastAsiaTheme="minorHAnsi"/>
          <w:b/>
          <w:bCs/>
          <w:color w:val="auto"/>
          <w:kern w:val="2"/>
          <w:sz w:val="24"/>
          <w:szCs w:val="24"/>
          <w14:ligatures w14:val="standardContextual"/>
        </w:rPr>
        <w:t>.5.</w:t>
      </w:r>
      <w:r w:rsidR="004E3282" w:rsidRPr="004E3282">
        <w:rPr>
          <w:rFonts w:eastAsiaTheme="minorHAnsi"/>
          <w:b/>
          <w:bCs/>
          <w:color w:val="auto"/>
          <w:kern w:val="2"/>
          <w:sz w:val="24"/>
          <w:szCs w:val="24"/>
          <w14:ligatures w14:val="standardContextual"/>
        </w:rPr>
        <w:t xml:space="preserve"> СТУДИИ, ПУБЛИКУВАНИ В НЕРЕФЕРИРАНИ СПИСАНИЯ С</w:t>
      </w:r>
      <w:r w:rsidR="001433AE">
        <w:rPr>
          <w:rFonts w:eastAsiaTheme="minorHAnsi"/>
          <w:b/>
          <w:bCs/>
          <w:color w:val="auto"/>
          <w:kern w:val="2"/>
          <w:sz w:val="24"/>
          <w:szCs w:val="24"/>
          <w:lang w:val="bg-BG"/>
          <w14:ligatures w14:val="standardContextual"/>
        </w:rPr>
        <w:t xml:space="preserve"> </w:t>
      </w:r>
      <w:r w:rsidR="004E3282" w:rsidRPr="004E3282">
        <w:rPr>
          <w:rFonts w:eastAsiaTheme="minorHAnsi"/>
          <w:b/>
          <w:bCs/>
          <w:color w:val="auto"/>
          <w:kern w:val="2"/>
          <w:sz w:val="24"/>
          <w:szCs w:val="24"/>
          <w14:ligatures w14:val="standardContextual"/>
        </w:rPr>
        <w:t>НАУЧНО РЕЦЕНЗИРАНЕ ИЛИ ПУБЛИКУВАНИ В РЕДАКТИРАНИ КОЛЕКТИВНИ ТОМОВЕ</w:t>
      </w:r>
    </w:p>
    <w:p w14:paraId="1EA2D662" w14:textId="77777777" w:rsidR="004E3282" w:rsidRPr="004E3282" w:rsidRDefault="004E3282" w:rsidP="004E3282">
      <w:pPr>
        <w:pStyle w:val="p1"/>
        <w:rPr>
          <w:rFonts w:eastAsiaTheme="minorHAnsi"/>
          <w:b/>
          <w:bCs/>
          <w:color w:val="auto"/>
          <w:kern w:val="2"/>
          <w:sz w:val="24"/>
          <w:szCs w:val="24"/>
          <w:lang w:val="bg-BG"/>
          <w14:ligatures w14:val="standardContextual"/>
        </w:rPr>
      </w:pPr>
    </w:p>
    <w:p w14:paraId="70F1F0A2" w14:textId="6C076CBC" w:rsidR="008D5EC1" w:rsidRPr="008D5EC1" w:rsidRDefault="008D5EC1" w:rsidP="008D5EC1">
      <w:pPr>
        <w:pStyle w:val="ListParagraph"/>
        <w:numPr>
          <w:ilvl w:val="0"/>
          <w:numId w:val="5"/>
        </w:numPr>
        <w:spacing w:before="96"/>
        <w:ind w:right="82"/>
        <w:jc w:val="both"/>
        <w:rPr>
          <w:rFonts w:ascii="Times New Roman" w:hAnsi="Times New Roman" w:cs="Times New Roman"/>
        </w:rPr>
      </w:pPr>
      <w:r w:rsidRPr="008D5EC1">
        <w:rPr>
          <w:rFonts w:ascii="Times New Roman" w:hAnsi="Times New Roman" w:cs="Times New Roman"/>
          <w:b/>
          <w:bCs/>
        </w:rPr>
        <w:t>EASAC (2025). Changing Wildfires: Policy Options for a Fire-literate and Fire-adapted Europe.</w:t>
      </w:r>
      <w:r w:rsidRPr="008D5EC1">
        <w:rPr>
          <w:rFonts w:ascii="Times New Roman" w:hAnsi="Times New Roman" w:cs="Times New Roman"/>
        </w:rPr>
        <w:t xml:space="preserve"> Elmqvist, T, Valkó, O, Stoof, C, Akala, T, Arianoutsou, M, Arsava, K, Ascoli, D, Bengtsson, J, Castro, R, Engelbrecht, J, Fra Paleo, U, Granström, A, Ibisch, P, Kalabokidis, K, Kandárová, H, Marinšek, A, Knottnerus, A, Metallinou, M, Müller, M, Oliviera, T, Pereira, J, Plieninger, T, Palaiologou, P, Pulido Diaz, J, Saražin, J, Stoyanov, T, Thacker, FN, van der Werf, G, Zerefos, C. Changing Wildfires: Policy Options for a Fire-literate and Fire-adapted Europe, EASAC policy report 48; ISBN 978-3-7001-9739-3,</w:t>
      </w:r>
      <w:r w:rsidRPr="008D5EC1">
        <w:rPr>
          <w:rFonts w:ascii="Times New Roman" w:hAnsi="Times New Roman" w:cs="Times New Roman"/>
          <w:lang w:val="bg-BG"/>
        </w:rPr>
        <w:t xml:space="preserve"> 61 страници, Одобрен от Всички академии-членки на EASAC. </w:t>
      </w:r>
      <w:r w:rsidRPr="008D5EC1">
        <w:rPr>
          <w:rFonts w:ascii="Times New Roman" w:hAnsi="Times New Roman" w:cs="Times New Roman"/>
          <w:i/>
          <w:iCs/>
          <w:lang w:val="bg-BG"/>
        </w:rPr>
        <w:t>(Кат. Г10.1.)</w:t>
      </w:r>
    </w:p>
    <w:p w14:paraId="23EFF94F" w14:textId="5BEA5BA3" w:rsidR="00FD6104" w:rsidRPr="008D5EC1" w:rsidRDefault="009C717C" w:rsidP="008D5EC1">
      <w:pPr>
        <w:pStyle w:val="ListParagraph"/>
        <w:numPr>
          <w:ilvl w:val="0"/>
          <w:numId w:val="5"/>
        </w:numPr>
        <w:spacing w:before="96"/>
        <w:ind w:right="82"/>
        <w:jc w:val="both"/>
        <w:rPr>
          <w:rFonts w:ascii="Times New Roman" w:hAnsi="Times New Roman" w:cs="Times New Roman"/>
          <w:lang w:val="bg-BG"/>
        </w:rPr>
      </w:pPr>
      <w:r w:rsidRPr="008D5EC1">
        <w:rPr>
          <w:rFonts w:ascii="Times New Roman" w:hAnsi="Times New Roman" w:cs="Times New Roman"/>
          <w:lang w:val="bg-BG"/>
        </w:rPr>
        <w:t xml:space="preserve">Борисова Б., Тодорова, Е., Ихтимански И., Жиянски М., Стоянов Т., Глушкова М., Божилова М., Георгиева М., Пенев П., Атанасова М., Димитров С., 2023, </w:t>
      </w:r>
      <w:r w:rsidRPr="008D5EC1">
        <w:rPr>
          <w:rFonts w:ascii="Times New Roman" w:hAnsi="Times New Roman" w:cs="Times New Roman"/>
          <w:b/>
          <w:bCs/>
          <w:lang w:val="bg-BG"/>
        </w:rPr>
        <w:t xml:space="preserve">Методика за </w:t>
      </w:r>
      <w:r w:rsidRPr="008D5EC1">
        <w:rPr>
          <w:rFonts w:ascii="Times New Roman" w:hAnsi="Times New Roman" w:cs="Times New Roman"/>
          <w:b/>
          <w:bCs/>
          <w:lang w:val="bg-BG"/>
        </w:rPr>
        <w:lastRenderedPageBreak/>
        <w:t xml:space="preserve">оценка на риска от природни пожари. </w:t>
      </w:r>
      <w:r w:rsidRPr="008D5EC1">
        <w:rPr>
          <w:rFonts w:ascii="Times New Roman" w:hAnsi="Times New Roman" w:cs="Times New Roman"/>
          <w:lang w:val="bg-BG"/>
        </w:rPr>
        <w:t>Университетско издателство „Св. Климент Охридски", 111 страници, рецензирана от доц. Кирил Любенов, ISBN:ISBN 978-954-07-5672-1, 115;</w:t>
      </w:r>
      <w:r w:rsidR="004E3282" w:rsidRPr="008D5EC1">
        <w:rPr>
          <w:rFonts w:ascii="Times New Roman" w:hAnsi="Times New Roman" w:cs="Times New Roman"/>
          <w:lang w:val="bg-BG"/>
        </w:rPr>
        <w:t xml:space="preserve"> </w:t>
      </w:r>
      <w:r w:rsidR="008D5EC1" w:rsidRPr="004E3282">
        <w:rPr>
          <w:rFonts w:ascii="Times New Roman" w:hAnsi="Times New Roman" w:cs="Times New Roman"/>
          <w:i/>
          <w:iCs/>
          <w:lang w:val="bg-BG"/>
        </w:rPr>
        <w:t>(Кат. Г10.</w:t>
      </w:r>
      <w:r w:rsidR="008D5EC1">
        <w:rPr>
          <w:rFonts w:ascii="Times New Roman" w:hAnsi="Times New Roman" w:cs="Times New Roman"/>
          <w:i/>
          <w:iCs/>
          <w:lang w:val="bg-BG"/>
        </w:rPr>
        <w:t>2</w:t>
      </w:r>
      <w:r w:rsidR="008D5EC1" w:rsidRPr="004E3282">
        <w:rPr>
          <w:rFonts w:ascii="Times New Roman" w:hAnsi="Times New Roman" w:cs="Times New Roman"/>
          <w:i/>
          <w:iCs/>
          <w:lang w:val="bg-BG"/>
        </w:rPr>
        <w:t>.)</w:t>
      </w:r>
    </w:p>
    <w:p w14:paraId="07A8F693" w14:textId="0F22FA9A" w:rsidR="00FD6104" w:rsidRPr="004E3282" w:rsidRDefault="000223ED" w:rsidP="004E3282">
      <w:pPr>
        <w:pStyle w:val="p1"/>
        <w:rPr>
          <w:rFonts w:eastAsiaTheme="minorHAnsi"/>
          <w:b/>
          <w:color w:val="auto"/>
          <w:kern w:val="2"/>
          <w:sz w:val="24"/>
          <w:szCs w:val="24"/>
          <w:lang w:val="bg-BG"/>
          <w14:ligatures w14:val="standardContextual"/>
        </w:rPr>
      </w:pPr>
      <w:r>
        <w:rPr>
          <w:rFonts w:eastAsiaTheme="minorHAnsi"/>
          <w:b/>
          <w:color w:val="auto"/>
          <w:kern w:val="2"/>
          <w:sz w:val="24"/>
          <w:szCs w:val="24"/>
          <w14:ligatures w14:val="standardContextual"/>
        </w:rPr>
        <w:t>I</w:t>
      </w:r>
      <w:r w:rsidR="004E3282" w:rsidRPr="004E3282">
        <w:rPr>
          <w:rFonts w:eastAsiaTheme="minorHAnsi"/>
          <w:b/>
          <w:color w:val="auto"/>
          <w:kern w:val="2"/>
          <w:sz w:val="24"/>
          <w:szCs w:val="24"/>
          <w:lang w:val="bg-BG"/>
          <w14:ligatures w14:val="standardContextual"/>
        </w:rPr>
        <w:t>V.</w:t>
      </w:r>
      <w:r>
        <w:rPr>
          <w:rFonts w:eastAsiaTheme="minorHAnsi"/>
          <w:b/>
          <w:color w:val="auto"/>
          <w:kern w:val="2"/>
          <w:sz w:val="24"/>
          <w:szCs w:val="24"/>
          <w14:ligatures w14:val="standardContextual"/>
        </w:rPr>
        <w:t>6.</w:t>
      </w:r>
      <w:r w:rsidR="004E3282" w:rsidRPr="004E3282">
        <w:rPr>
          <w:rFonts w:eastAsiaTheme="minorHAnsi"/>
          <w:b/>
          <w:color w:val="auto"/>
          <w:kern w:val="2"/>
          <w:sz w:val="24"/>
          <w:szCs w:val="24"/>
          <w:lang w:val="bg-BG"/>
          <w14:ligatures w14:val="standardContextual"/>
        </w:rPr>
        <w:t xml:space="preserve">  ПУБЛИКУВАНА ГЛАВА ОТ КОЛЕКТИВНА МОНОГРАФИЯ </w:t>
      </w:r>
    </w:p>
    <w:p w14:paraId="59318809" w14:textId="77777777" w:rsidR="004E3282" w:rsidRPr="004E3282" w:rsidRDefault="004E3282" w:rsidP="004E3282">
      <w:pPr>
        <w:pStyle w:val="p1"/>
        <w:rPr>
          <w:lang w:val="bg-BG"/>
        </w:rPr>
      </w:pPr>
    </w:p>
    <w:p w14:paraId="4A185FE3" w14:textId="4838CFFC" w:rsidR="009C717C" w:rsidRPr="004E3282" w:rsidRDefault="009C717C" w:rsidP="00FD6104">
      <w:pPr>
        <w:spacing w:before="96"/>
        <w:ind w:left="85" w:right="82"/>
        <w:jc w:val="both"/>
        <w:rPr>
          <w:rFonts w:ascii="Times New Roman" w:hAnsi="Times New Roman" w:cs="Times New Roman"/>
          <w:lang w:val="bg-BG"/>
        </w:rPr>
      </w:pPr>
      <w:r w:rsidRPr="004E3282">
        <w:rPr>
          <w:rFonts w:ascii="Times New Roman" w:hAnsi="Times New Roman" w:cs="Times New Roman"/>
          <w:b/>
          <w:bCs/>
          <w:color w:val="000000"/>
        </w:rPr>
        <w:t>1.</w:t>
      </w:r>
      <w:r w:rsidRPr="004E3282">
        <w:rPr>
          <w:rFonts w:ascii="Times New Roman" w:hAnsi="Times New Roman" w:cs="Times New Roman"/>
          <w:color w:val="000000"/>
        </w:rPr>
        <w:t xml:space="preserve"> </w:t>
      </w:r>
      <w:r w:rsidRPr="004E3282">
        <w:rPr>
          <w:rFonts w:ascii="Times New Roman" w:hAnsi="Times New Roman" w:cs="Times New Roman"/>
          <w:bCs/>
        </w:rPr>
        <w:t xml:space="preserve">Stoyanov T., 2024 </w:t>
      </w:r>
      <w:r w:rsidRPr="004E3282">
        <w:rPr>
          <w:rFonts w:ascii="Times New Roman" w:hAnsi="Times New Roman" w:cs="Times New Roman"/>
          <w:b/>
        </w:rPr>
        <w:t>Preliminary assessment of the wildfire risks as a tool for their managemen</w:t>
      </w:r>
      <w:r w:rsidR="008116DB">
        <w:rPr>
          <w:rFonts w:ascii="Times New Roman" w:hAnsi="Times New Roman" w:cs="Times New Roman"/>
          <w:b/>
        </w:rPr>
        <w:t>t</w:t>
      </w:r>
      <w:r w:rsidRPr="004E3282">
        <w:rPr>
          <w:rFonts w:ascii="Times New Roman" w:hAnsi="Times New Roman" w:cs="Times New Roman"/>
          <w:b/>
        </w:rPr>
        <w:t xml:space="preserve"> - The case of </w:t>
      </w:r>
      <w:r w:rsidR="00D71BBD" w:rsidRPr="004E3282">
        <w:rPr>
          <w:rFonts w:ascii="Times New Roman" w:hAnsi="Times New Roman" w:cs="Times New Roman"/>
          <w:b/>
        </w:rPr>
        <w:t>Bulgarian</w:t>
      </w:r>
      <w:r w:rsidRPr="004E3282">
        <w:rPr>
          <w:rFonts w:ascii="Times New Roman" w:hAnsi="Times New Roman" w:cs="Times New Roman"/>
          <w:b/>
        </w:rPr>
        <w:t xml:space="preserve"> forests</w:t>
      </w:r>
      <w:r w:rsidRPr="004E3282">
        <w:rPr>
          <w:rFonts w:ascii="Times New Roman" w:hAnsi="Times New Roman" w:cs="Times New Roman"/>
          <w:bCs/>
        </w:rPr>
        <w:t xml:space="preserve"> in Fire Hazards: Socio-economic and Regional Issues 2024 Published by Springer International Publishing, Springer nature In: Rodrigo-Comino, J., Salvati, L. (eds) Fire Hazards: Socio-economic and Regional Issues</w:t>
      </w:r>
      <w:r w:rsidR="00D71BBD">
        <w:rPr>
          <w:rFonts w:ascii="Times New Roman" w:hAnsi="Times New Roman" w:cs="Times New Roman"/>
          <w:bCs/>
        </w:rPr>
        <w:t>.</w:t>
      </w:r>
      <w:r w:rsidRPr="004E3282">
        <w:rPr>
          <w:rFonts w:ascii="Times New Roman" w:hAnsi="Times New Roman" w:cs="Times New Roman"/>
          <w:bCs/>
        </w:rPr>
        <w:t xml:space="preserve"> Springer Nature, 1, 1, Springer Cham, pp. 83-94.</w:t>
      </w:r>
      <w:r w:rsidR="008116DB">
        <w:rPr>
          <w:rFonts w:ascii="Times New Roman" w:hAnsi="Times New Roman" w:cs="Times New Roman"/>
          <w:bCs/>
        </w:rPr>
        <w:t xml:space="preserve"> </w:t>
      </w:r>
      <w:r w:rsidRPr="004E3282">
        <w:rPr>
          <w:rFonts w:ascii="Times New Roman" w:hAnsi="Times New Roman" w:cs="Times New Roman"/>
          <w:bCs/>
        </w:rPr>
        <w:t>ISBN:978-3-031-50445-7; ISBN 978-3-031-50446-4 (eBook), DOI: https://doi.org/10.1007/978-3-031-50446-4_7, 210</w:t>
      </w:r>
      <w:r w:rsidR="004E3282" w:rsidRPr="004E3282">
        <w:rPr>
          <w:rFonts w:ascii="Times New Roman" w:hAnsi="Times New Roman" w:cs="Times New Roman"/>
          <w:bCs/>
        </w:rPr>
        <w:t>.</w:t>
      </w:r>
      <w:r w:rsidR="004E3282">
        <w:rPr>
          <w:rFonts w:ascii="Times New Roman" w:hAnsi="Times New Roman" w:cs="Times New Roman"/>
          <w:bCs/>
          <w:lang w:val="bg-BG"/>
        </w:rPr>
        <w:t xml:space="preserve"> </w:t>
      </w:r>
      <w:r w:rsidR="004E3282" w:rsidRPr="004E3282">
        <w:rPr>
          <w:rFonts w:ascii="Times New Roman" w:hAnsi="Times New Roman" w:cs="Times New Roman"/>
          <w:i/>
          <w:iCs/>
          <w:lang w:val="bg-BG"/>
        </w:rPr>
        <w:t>(Кат. Г1</w:t>
      </w:r>
      <w:r w:rsidR="004E3282">
        <w:rPr>
          <w:rFonts w:ascii="Times New Roman" w:hAnsi="Times New Roman" w:cs="Times New Roman"/>
          <w:i/>
          <w:iCs/>
          <w:lang w:val="bg-BG"/>
        </w:rPr>
        <w:t>1</w:t>
      </w:r>
      <w:r w:rsidR="004E3282" w:rsidRPr="004E3282">
        <w:rPr>
          <w:rFonts w:ascii="Times New Roman" w:hAnsi="Times New Roman" w:cs="Times New Roman"/>
          <w:i/>
          <w:iCs/>
          <w:lang w:val="bg-BG"/>
        </w:rPr>
        <w:t>.</w:t>
      </w:r>
      <w:r w:rsidR="004E3282">
        <w:rPr>
          <w:rFonts w:ascii="Times New Roman" w:hAnsi="Times New Roman" w:cs="Times New Roman"/>
          <w:i/>
          <w:iCs/>
          <w:lang w:val="bg-BG"/>
        </w:rPr>
        <w:t>1</w:t>
      </w:r>
      <w:r w:rsidR="004E3282" w:rsidRPr="004E3282">
        <w:rPr>
          <w:rFonts w:ascii="Times New Roman" w:hAnsi="Times New Roman" w:cs="Times New Roman"/>
          <w:i/>
          <w:iCs/>
          <w:lang w:val="bg-BG"/>
        </w:rPr>
        <w:t>.)</w:t>
      </w:r>
    </w:p>
    <w:p w14:paraId="37392156" w14:textId="77777777" w:rsidR="00D2516D" w:rsidRDefault="00D2516D" w:rsidP="00D2516D">
      <w:pPr>
        <w:spacing w:before="29" w:after="0" w:line="260" w:lineRule="exact"/>
        <w:ind w:left="260"/>
        <w:rPr>
          <w:rFonts w:ascii="Times New Roman" w:eastAsia="Times New Roman" w:hAnsi="Times New Roman" w:cs="Times New Roman"/>
          <w:b/>
          <w:bCs/>
          <w:kern w:val="0"/>
          <w:position w:val="-1"/>
          <w:lang w:val="bg-BG"/>
          <w14:ligatures w14:val="none"/>
        </w:rPr>
      </w:pPr>
    </w:p>
    <w:p w14:paraId="05E097B1" w14:textId="3E02AA13" w:rsidR="009C717C" w:rsidRDefault="009C717C" w:rsidP="00D2516D">
      <w:pPr>
        <w:spacing w:before="96"/>
        <w:ind w:right="82"/>
        <w:jc w:val="both"/>
        <w:rPr>
          <w:rFonts w:ascii="Times New Roman" w:hAnsi="Times New Roman" w:cs="Times New Roman"/>
          <w:color w:val="000000"/>
          <w:lang w:val="bg-BG"/>
        </w:rPr>
      </w:pPr>
    </w:p>
    <w:p w14:paraId="2414ED50" w14:textId="77777777" w:rsidR="00D2516D" w:rsidRDefault="00D2516D" w:rsidP="00D2516D">
      <w:pPr>
        <w:spacing w:before="96"/>
        <w:ind w:right="82"/>
        <w:jc w:val="both"/>
        <w:rPr>
          <w:rFonts w:ascii="Times New Roman" w:hAnsi="Times New Roman" w:cs="Times New Roman"/>
          <w:color w:val="000000"/>
          <w:lang w:val="bg-BG"/>
        </w:rPr>
      </w:pPr>
    </w:p>
    <w:p w14:paraId="3C776D11" w14:textId="48BFDA99" w:rsidR="00D2516D" w:rsidRPr="00ED593F" w:rsidRDefault="00D2516D" w:rsidP="00D2516D">
      <w:pPr>
        <w:spacing w:before="96"/>
        <w:ind w:right="82"/>
        <w:jc w:val="both"/>
        <w:rPr>
          <w:rFonts w:ascii="Times New Roman" w:hAnsi="Times New Roman" w:cs="Times New Roman"/>
          <w:b/>
          <w:bCs/>
          <w:color w:val="000000"/>
          <w:lang w:val="bg-BG"/>
        </w:rPr>
      </w:pPr>
      <w:r w:rsidRPr="00ED593F">
        <w:rPr>
          <w:rFonts w:ascii="Times New Roman" w:hAnsi="Times New Roman" w:cs="Times New Roman"/>
          <w:b/>
          <w:bCs/>
          <w:color w:val="000000"/>
          <w:lang w:val="bg-BG"/>
        </w:rPr>
        <w:t>София                                                                                    Изготвил:</w:t>
      </w:r>
    </w:p>
    <w:p w14:paraId="2FC74F92" w14:textId="24B1ADD3" w:rsidR="00D2516D" w:rsidRPr="00ED593F" w:rsidRDefault="00D2516D" w:rsidP="00D2516D">
      <w:pPr>
        <w:spacing w:before="96"/>
        <w:ind w:right="82"/>
        <w:jc w:val="both"/>
        <w:rPr>
          <w:rFonts w:ascii="Times New Roman" w:hAnsi="Times New Roman" w:cs="Times New Roman"/>
          <w:b/>
          <w:bCs/>
          <w:color w:val="000000"/>
          <w:lang w:val="bg-BG"/>
        </w:rPr>
      </w:pPr>
      <w:r w:rsidRPr="00ED593F">
        <w:rPr>
          <w:rFonts w:ascii="Times New Roman" w:hAnsi="Times New Roman" w:cs="Times New Roman"/>
          <w:b/>
          <w:bCs/>
          <w:color w:val="000000"/>
          <w:lang w:val="bg-BG"/>
        </w:rPr>
        <w:t>0</w:t>
      </w:r>
      <w:r w:rsidR="00ED593F">
        <w:rPr>
          <w:rFonts w:ascii="Times New Roman" w:hAnsi="Times New Roman" w:cs="Times New Roman"/>
          <w:b/>
          <w:bCs/>
          <w:color w:val="000000"/>
          <w:lang w:val="bg-BG"/>
        </w:rPr>
        <w:t>8</w:t>
      </w:r>
      <w:r w:rsidRPr="00ED593F">
        <w:rPr>
          <w:rFonts w:ascii="Times New Roman" w:hAnsi="Times New Roman" w:cs="Times New Roman"/>
          <w:b/>
          <w:bCs/>
          <w:color w:val="000000"/>
          <w:lang w:val="bg-BG"/>
        </w:rPr>
        <w:t xml:space="preserve">.04.2026 г.                                                                                 </w:t>
      </w:r>
      <w:r w:rsidR="00ED593F">
        <w:rPr>
          <w:rFonts w:ascii="Times New Roman" w:hAnsi="Times New Roman" w:cs="Times New Roman"/>
          <w:b/>
          <w:bCs/>
          <w:color w:val="000000"/>
          <w:lang w:val="bg-BG"/>
        </w:rPr>
        <w:t>/</w:t>
      </w:r>
      <w:r w:rsidRPr="00ED593F">
        <w:rPr>
          <w:rFonts w:ascii="Times New Roman" w:hAnsi="Times New Roman" w:cs="Times New Roman"/>
          <w:b/>
          <w:bCs/>
          <w:color w:val="000000"/>
          <w:lang w:val="bg-BG"/>
        </w:rPr>
        <w:t>Гл. ас. д-р</w:t>
      </w:r>
      <w:r w:rsidR="003C5410" w:rsidRPr="00ED593F">
        <w:rPr>
          <w:rFonts w:ascii="Times New Roman" w:hAnsi="Times New Roman" w:cs="Times New Roman"/>
          <w:b/>
          <w:bCs/>
          <w:color w:val="000000"/>
          <w:lang w:val="bg-BG"/>
        </w:rPr>
        <w:t xml:space="preserve"> инж.</w:t>
      </w:r>
      <w:r w:rsidRPr="00ED593F">
        <w:rPr>
          <w:rFonts w:ascii="Times New Roman" w:hAnsi="Times New Roman" w:cs="Times New Roman"/>
          <w:b/>
          <w:bCs/>
          <w:color w:val="000000"/>
          <w:lang w:val="bg-BG"/>
        </w:rPr>
        <w:t xml:space="preserve"> Тодор Стоянов</w:t>
      </w:r>
      <w:r w:rsidR="00ED593F">
        <w:rPr>
          <w:rFonts w:ascii="Times New Roman" w:hAnsi="Times New Roman" w:cs="Times New Roman"/>
          <w:b/>
          <w:bCs/>
          <w:color w:val="000000"/>
          <w:lang w:val="bg-BG"/>
        </w:rPr>
        <w:t>/</w:t>
      </w:r>
    </w:p>
    <w:sectPr w:rsidR="00D2516D" w:rsidRPr="00ED593F">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41213" w14:textId="77777777" w:rsidR="00D31C0D" w:rsidRDefault="00D31C0D" w:rsidP="000C618A">
      <w:pPr>
        <w:spacing w:after="0" w:line="240" w:lineRule="auto"/>
      </w:pPr>
      <w:r>
        <w:separator/>
      </w:r>
    </w:p>
  </w:endnote>
  <w:endnote w:type="continuationSeparator" w:id="0">
    <w:p w14:paraId="1A99B853" w14:textId="77777777" w:rsidR="00D31C0D" w:rsidRDefault="00D31C0D" w:rsidP="000C6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1389978"/>
      <w:docPartObj>
        <w:docPartGallery w:val="Page Numbers (Bottom of Page)"/>
        <w:docPartUnique/>
      </w:docPartObj>
    </w:sdtPr>
    <w:sdtContent>
      <w:p w14:paraId="61AE7536" w14:textId="5B52D0B4" w:rsidR="000C618A" w:rsidRDefault="000C618A" w:rsidP="00D814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B59DE36" w14:textId="77777777" w:rsidR="000C618A" w:rsidRDefault="000C618A" w:rsidP="000C61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1237839"/>
      <w:docPartObj>
        <w:docPartGallery w:val="Page Numbers (Bottom of Page)"/>
        <w:docPartUnique/>
      </w:docPartObj>
    </w:sdtPr>
    <w:sdtContent>
      <w:p w14:paraId="3686E317" w14:textId="49F5167C" w:rsidR="000C618A" w:rsidRDefault="000C618A" w:rsidP="00D814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4ACDC29" w14:textId="77777777" w:rsidR="000C618A" w:rsidRDefault="000C618A" w:rsidP="000C61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FC8FB" w14:textId="77777777" w:rsidR="00D31C0D" w:rsidRDefault="00D31C0D" w:rsidP="000C618A">
      <w:pPr>
        <w:spacing w:after="0" w:line="240" w:lineRule="auto"/>
      </w:pPr>
      <w:r>
        <w:separator/>
      </w:r>
    </w:p>
  </w:footnote>
  <w:footnote w:type="continuationSeparator" w:id="0">
    <w:p w14:paraId="5559F39C" w14:textId="77777777" w:rsidR="00D31C0D" w:rsidRDefault="00D31C0D" w:rsidP="000C6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52DA6"/>
    <w:multiLevelType w:val="hybridMultilevel"/>
    <w:tmpl w:val="92900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EC201D"/>
    <w:multiLevelType w:val="hybridMultilevel"/>
    <w:tmpl w:val="F52E6B38"/>
    <w:lvl w:ilvl="0" w:tplc="14183AF4">
      <w:start w:val="1"/>
      <w:numFmt w:val="decimal"/>
      <w:lvlText w:val="%1."/>
      <w:lvlJc w:val="left"/>
      <w:pPr>
        <w:ind w:left="445" w:hanging="360"/>
      </w:pPr>
      <w:rPr>
        <w:rFonts w:hint="default"/>
        <w:b/>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2" w15:restartNumberingAfterBreak="0">
    <w:nsid w:val="33BB3CBC"/>
    <w:multiLevelType w:val="hybridMultilevel"/>
    <w:tmpl w:val="0320308E"/>
    <w:lvl w:ilvl="0" w:tplc="663A368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755B8A"/>
    <w:multiLevelType w:val="hybridMultilevel"/>
    <w:tmpl w:val="D8CA67AE"/>
    <w:lvl w:ilvl="0" w:tplc="FD2AE4FA">
      <w:start w:val="1"/>
      <w:numFmt w:val="decimal"/>
      <w:lvlText w:val="%1."/>
      <w:lvlJc w:val="left"/>
      <w:pPr>
        <w:ind w:left="445" w:hanging="360"/>
      </w:pPr>
      <w:rPr>
        <w:rFonts w:hint="default"/>
        <w:b/>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4" w15:restartNumberingAfterBreak="0">
    <w:nsid w:val="742F740A"/>
    <w:multiLevelType w:val="hybridMultilevel"/>
    <w:tmpl w:val="456CA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7620455">
    <w:abstractNumId w:val="0"/>
  </w:num>
  <w:num w:numId="2" w16cid:durableId="2086031065">
    <w:abstractNumId w:val="4"/>
  </w:num>
  <w:num w:numId="3" w16cid:durableId="1633779391">
    <w:abstractNumId w:val="2"/>
  </w:num>
  <w:num w:numId="4" w16cid:durableId="1679968323">
    <w:abstractNumId w:val="3"/>
  </w:num>
  <w:num w:numId="5" w16cid:durableId="2009364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F10"/>
    <w:rsid w:val="00002C20"/>
    <w:rsid w:val="0001125E"/>
    <w:rsid w:val="0002046A"/>
    <w:rsid w:val="000223ED"/>
    <w:rsid w:val="00077506"/>
    <w:rsid w:val="000B6E2D"/>
    <w:rsid w:val="000B6F74"/>
    <w:rsid w:val="000C618A"/>
    <w:rsid w:val="0013169E"/>
    <w:rsid w:val="001433AE"/>
    <w:rsid w:val="00144572"/>
    <w:rsid w:val="001723D0"/>
    <w:rsid w:val="00244FBA"/>
    <w:rsid w:val="00281F1D"/>
    <w:rsid w:val="00293CAB"/>
    <w:rsid w:val="003051FA"/>
    <w:rsid w:val="003C5410"/>
    <w:rsid w:val="003E604C"/>
    <w:rsid w:val="004656EB"/>
    <w:rsid w:val="004E3282"/>
    <w:rsid w:val="00503BB6"/>
    <w:rsid w:val="0053350C"/>
    <w:rsid w:val="00552514"/>
    <w:rsid w:val="005835F0"/>
    <w:rsid w:val="005D5B9C"/>
    <w:rsid w:val="005F3A33"/>
    <w:rsid w:val="00623CE1"/>
    <w:rsid w:val="00654C34"/>
    <w:rsid w:val="00667F10"/>
    <w:rsid w:val="006F1D5F"/>
    <w:rsid w:val="00754C3C"/>
    <w:rsid w:val="00757416"/>
    <w:rsid w:val="00763CCC"/>
    <w:rsid w:val="00795CF9"/>
    <w:rsid w:val="007D146F"/>
    <w:rsid w:val="00801E5D"/>
    <w:rsid w:val="00803E7E"/>
    <w:rsid w:val="008116DB"/>
    <w:rsid w:val="008D5EC1"/>
    <w:rsid w:val="00901CFA"/>
    <w:rsid w:val="00976899"/>
    <w:rsid w:val="00981AE9"/>
    <w:rsid w:val="009A34E4"/>
    <w:rsid w:val="009B52E4"/>
    <w:rsid w:val="009C717C"/>
    <w:rsid w:val="009F1FCD"/>
    <w:rsid w:val="00A84E38"/>
    <w:rsid w:val="00AB1A7F"/>
    <w:rsid w:val="00AE2475"/>
    <w:rsid w:val="00AF7C73"/>
    <w:rsid w:val="00B0305D"/>
    <w:rsid w:val="00B52EC3"/>
    <w:rsid w:val="00BE056E"/>
    <w:rsid w:val="00BF01FE"/>
    <w:rsid w:val="00C01992"/>
    <w:rsid w:val="00C53A8C"/>
    <w:rsid w:val="00C57B5F"/>
    <w:rsid w:val="00C61419"/>
    <w:rsid w:val="00CB7C4D"/>
    <w:rsid w:val="00D2516D"/>
    <w:rsid w:val="00D31C0D"/>
    <w:rsid w:val="00D71BBD"/>
    <w:rsid w:val="00E540FC"/>
    <w:rsid w:val="00ED593F"/>
    <w:rsid w:val="00F33A7E"/>
    <w:rsid w:val="00FC2D8F"/>
    <w:rsid w:val="00FD6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AA783"/>
  <w15:chartTrackingRefBased/>
  <w15:docId w15:val="{23758A76-04FA-C348-ACD1-812505C8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7F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7F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7F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7F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7F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7F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7F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7F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7F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F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7F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7F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7F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7F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7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7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7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7F10"/>
    <w:rPr>
      <w:rFonts w:eastAsiaTheme="majorEastAsia" w:cstheme="majorBidi"/>
      <w:color w:val="272727" w:themeColor="text1" w:themeTint="D8"/>
    </w:rPr>
  </w:style>
  <w:style w:type="paragraph" w:styleId="Title">
    <w:name w:val="Title"/>
    <w:basedOn w:val="Normal"/>
    <w:next w:val="Normal"/>
    <w:link w:val="TitleChar"/>
    <w:uiPriority w:val="10"/>
    <w:qFormat/>
    <w:rsid w:val="00667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7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F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7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F10"/>
    <w:pPr>
      <w:spacing w:before="160"/>
      <w:jc w:val="center"/>
    </w:pPr>
    <w:rPr>
      <w:i/>
      <w:iCs/>
      <w:color w:val="404040" w:themeColor="text1" w:themeTint="BF"/>
    </w:rPr>
  </w:style>
  <w:style w:type="character" w:customStyle="1" w:styleId="QuoteChar">
    <w:name w:val="Quote Char"/>
    <w:basedOn w:val="DefaultParagraphFont"/>
    <w:link w:val="Quote"/>
    <w:uiPriority w:val="29"/>
    <w:rsid w:val="00667F10"/>
    <w:rPr>
      <w:i/>
      <w:iCs/>
      <w:color w:val="404040" w:themeColor="text1" w:themeTint="BF"/>
    </w:rPr>
  </w:style>
  <w:style w:type="paragraph" w:styleId="ListParagraph">
    <w:name w:val="List Paragraph"/>
    <w:basedOn w:val="Normal"/>
    <w:uiPriority w:val="34"/>
    <w:qFormat/>
    <w:rsid w:val="00667F10"/>
    <w:pPr>
      <w:ind w:left="720"/>
      <w:contextualSpacing/>
    </w:pPr>
  </w:style>
  <w:style w:type="character" w:styleId="IntenseEmphasis">
    <w:name w:val="Intense Emphasis"/>
    <w:basedOn w:val="DefaultParagraphFont"/>
    <w:uiPriority w:val="21"/>
    <w:qFormat/>
    <w:rsid w:val="00667F10"/>
    <w:rPr>
      <w:i/>
      <w:iCs/>
      <w:color w:val="0F4761" w:themeColor="accent1" w:themeShade="BF"/>
    </w:rPr>
  </w:style>
  <w:style w:type="paragraph" w:styleId="IntenseQuote">
    <w:name w:val="Intense Quote"/>
    <w:basedOn w:val="Normal"/>
    <w:next w:val="Normal"/>
    <w:link w:val="IntenseQuoteChar"/>
    <w:uiPriority w:val="30"/>
    <w:qFormat/>
    <w:rsid w:val="00667F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7F10"/>
    <w:rPr>
      <w:i/>
      <w:iCs/>
      <w:color w:val="0F4761" w:themeColor="accent1" w:themeShade="BF"/>
    </w:rPr>
  </w:style>
  <w:style w:type="character" w:styleId="IntenseReference">
    <w:name w:val="Intense Reference"/>
    <w:basedOn w:val="DefaultParagraphFont"/>
    <w:uiPriority w:val="32"/>
    <w:qFormat/>
    <w:rsid w:val="00667F10"/>
    <w:rPr>
      <w:b/>
      <w:bCs/>
      <w:smallCaps/>
      <w:color w:val="0F4761" w:themeColor="accent1" w:themeShade="BF"/>
      <w:spacing w:val="5"/>
    </w:rPr>
  </w:style>
  <w:style w:type="character" w:styleId="Hyperlink">
    <w:name w:val="Hyperlink"/>
    <w:basedOn w:val="DefaultParagraphFont"/>
    <w:uiPriority w:val="99"/>
    <w:unhideWhenUsed/>
    <w:rsid w:val="00667F10"/>
    <w:rPr>
      <w:color w:val="467886" w:themeColor="hyperlink"/>
      <w:u w:val="single"/>
    </w:rPr>
  </w:style>
  <w:style w:type="character" w:styleId="FollowedHyperlink">
    <w:name w:val="FollowedHyperlink"/>
    <w:basedOn w:val="DefaultParagraphFont"/>
    <w:uiPriority w:val="99"/>
    <w:semiHidden/>
    <w:unhideWhenUsed/>
    <w:rsid w:val="00667F10"/>
    <w:rPr>
      <w:color w:val="96607D" w:themeColor="followedHyperlink"/>
      <w:u w:val="single"/>
    </w:rPr>
  </w:style>
  <w:style w:type="paragraph" w:customStyle="1" w:styleId="p1">
    <w:name w:val="p1"/>
    <w:basedOn w:val="Normal"/>
    <w:rsid w:val="00E540FC"/>
    <w:pPr>
      <w:spacing w:after="0" w:line="240" w:lineRule="auto"/>
    </w:pPr>
    <w:rPr>
      <w:rFonts w:ascii="Times New Roman" w:eastAsia="Times New Roman" w:hAnsi="Times New Roman" w:cs="Times New Roman"/>
      <w:color w:val="000000"/>
      <w:kern w:val="0"/>
      <w:sz w:val="17"/>
      <w:szCs w:val="17"/>
      <w14:ligatures w14:val="none"/>
    </w:rPr>
  </w:style>
  <w:style w:type="paragraph" w:customStyle="1" w:styleId="p2">
    <w:name w:val="p2"/>
    <w:basedOn w:val="Normal"/>
    <w:rsid w:val="00E540FC"/>
    <w:pPr>
      <w:spacing w:after="0" w:line="240" w:lineRule="auto"/>
    </w:pPr>
    <w:rPr>
      <w:rFonts w:ascii="Times New Roman" w:eastAsia="Times New Roman" w:hAnsi="Times New Roman" w:cs="Times New Roman"/>
      <w:color w:val="000000"/>
      <w:kern w:val="0"/>
      <w:sz w:val="14"/>
      <w:szCs w:val="14"/>
      <w14:ligatures w14:val="none"/>
    </w:rPr>
  </w:style>
  <w:style w:type="character" w:customStyle="1" w:styleId="s1">
    <w:name w:val="s1"/>
    <w:basedOn w:val="DefaultParagraphFont"/>
    <w:rsid w:val="00E540FC"/>
    <w:rPr>
      <w:rFonts w:ascii="Times New Roman" w:hAnsi="Times New Roman" w:cs="Times New Roman" w:hint="default"/>
      <w:sz w:val="14"/>
      <w:szCs w:val="14"/>
    </w:rPr>
  </w:style>
  <w:style w:type="character" w:customStyle="1" w:styleId="s2">
    <w:name w:val="s2"/>
    <w:basedOn w:val="DefaultParagraphFont"/>
    <w:rsid w:val="00E540FC"/>
    <w:rPr>
      <w:rFonts w:ascii="Times New Roman" w:hAnsi="Times New Roman" w:cs="Times New Roman" w:hint="default"/>
      <w:sz w:val="17"/>
      <w:szCs w:val="17"/>
    </w:rPr>
  </w:style>
  <w:style w:type="character" w:styleId="UnresolvedMention">
    <w:name w:val="Unresolved Mention"/>
    <w:basedOn w:val="DefaultParagraphFont"/>
    <w:uiPriority w:val="99"/>
    <w:semiHidden/>
    <w:unhideWhenUsed/>
    <w:rsid w:val="00E540FC"/>
    <w:rPr>
      <w:color w:val="605E5C"/>
      <w:shd w:val="clear" w:color="auto" w:fill="E1DFDD"/>
    </w:rPr>
  </w:style>
  <w:style w:type="character" w:customStyle="1" w:styleId="apple-converted-space">
    <w:name w:val="apple-converted-space"/>
    <w:basedOn w:val="DefaultParagraphFont"/>
    <w:rsid w:val="00763CCC"/>
  </w:style>
  <w:style w:type="paragraph" w:styleId="Footer">
    <w:name w:val="footer"/>
    <w:basedOn w:val="Normal"/>
    <w:link w:val="FooterChar"/>
    <w:uiPriority w:val="99"/>
    <w:unhideWhenUsed/>
    <w:rsid w:val="000C6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18A"/>
  </w:style>
  <w:style w:type="character" w:styleId="PageNumber">
    <w:name w:val="page number"/>
    <w:basedOn w:val="DefaultParagraphFont"/>
    <w:uiPriority w:val="99"/>
    <w:semiHidden/>
    <w:unhideWhenUsed/>
    <w:rsid w:val="000C6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t.elte.hu/xmlui/handle/10831/1185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ttachments.waset.org/26/papers/18DK06038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3A722-CBE6-47C7-AD24-655432065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1742</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Todor Stoyanov</dc:creator>
  <cp:keywords/>
  <dc:description/>
  <cp:lastModifiedBy>Todor Stoyanov</cp:lastModifiedBy>
  <cp:revision>15</cp:revision>
  <dcterms:created xsi:type="dcterms:W3CDTF">2026-03-27T12:16:00Z</dcterms:created>
  <dcterms:modified xsi:type="dcterms:W3CDTF">2026-04-08T05:16:00Z</dcterms:modified>
</cp:coreProperties>
</file>